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74EA33" w14:textId="6BC3B488" w:rsidR="00042DFB" w:rsidRDefault="00042DFB" w:rsidP="00042D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53E1E">
        <w:rPr>
          <w:b/>
          <w:noProof/>
          <w:sz w:val="24"/>
        </w:rPr>
        <w:t>3GPP TSG-RAN WG3</w:t>
      </w:r>
      <w:r>
        <w:rPr>
          <w:rFonts w:cs="Arial"/>
          <w:b/>
          <w:sz w:val="24"/>
          <w:szCs w:val="24"/>
        </w:rPr>
        <w:t xml:space="preserve"> Meeting #101bis</w:t>
      </w:r>
      <w:r>
        <w:rPr>
          <w:b/>
          <w:i/>
          <w:noProof/>
          <w:sz w:val="28"/>
        </w:rPr>
        <w:tab/>
        <w:t xml:space="preserve">     </w:t>
      </w:r>
      <w:r w:rsidRPr="00283517">
        <w:rPr>
          <w:b/>
          <w:noProof/>
          <w:sz w:val="24"/>
        </w:rPr>
        <w:t>R3-</w:t>
      </w:r>
      <w:r w:rsidR="00FE481B" w:rsidRPr="00283517">
        <w:rPr>
          <w:b/>
          <w:noProof/>
          <w:sz w:val="24"/>
        </w:rPr>
        <w:t>18</w:t>
      </w:r>
      <w:r w:rsidR="00A3720D">
        <w:rPr>
          <w:b/>
          <w:noProof/>
          <w:sz w:val="24"/>
        </w:rPr>
        <w:t>6072</w:t>
      </w:r>
    </w:p>
    <w:p w14:paraId="2D498EE7" w14:textId="77777777" w:rsidR="00042DFB" w:rsidRPr="00AA713A" w:rsidRDefault="00042DFB" w:rsidP="00042DFB">
      <w:pPr>
        <w:pStyle w:val="Header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Chengdu</w:t>
      </w:r>
      <w:r w:rsidRPr="00AA713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P.R. China</w:t>
      </w:r>
      <w:r w:rsidRPr="00AA713A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8</w:t>
      </w:r>
      <w:r w:rsidRPr="00AA713A">
        <w:rPr>
          <w:rFonts w:ascii="Arial" w:hAnsi="Arial" w:cs="Arial"/>
          <w:b/>
          <w:bCs/>
          <w:sz w:val="24"/>
        </w:rPr>
        <w:t xml:space="preserve">th - </w:t>
      </w:r>
      <w:r>
        <w:rPr>
          <w:rFonts w:ascii="Arial" w:hAnsi="Arial" w:cs="Arial"/>
          <w:b/>
          <w:bCs/>
          <w:sz w:val="24"/>
        </w:rPr>
        <w:t>12</w:t>
      </w:r>
      <w:r w:rsidRPr="00AA713A">
        <w:rPr>
          <w:rFonts w:ascii="Arial" w:hAnsi="Arial" w:cs="Arial"/>
          <w:b/>
          <w:bCs/>
          <w:sz w:val="24"/>
        </w:rPr>
        <w:t xml:space="preserve">th </w:t>
      </w:r>
      <w:r>
        <w:rPr>
          <w:rFonts w:ascii="Arial" w:hAnsi="Arial" w:cs="Arial"/>
          <w:b/>
          <w:bCs/>
          <w:sz w:val="24"/>
        </w:rPr>
        <w:t>October</w:t>
      </w:r>
      <w:r w:rsidRPr="00AA713A">
        <w:rPr>
          <w:rFonts w:ascii="Arial" w:hAnsi="Arial" w:cs="Arial"/>
          <w:b/>
          <w:bCs/>
          <w:sz w:val="24"/>
        </w:rPr>
        <w:t xml:space="preserve"> 2018</w:t>
      </w:r>
    </w:p>
    <w:p w14:paraId="79FC0ECE" w14:textId="77777777" w:rsidR="00042DFB" w:rsidRPr="008F22F9" w:rsidRDefault="00042DFB" w:rsidP="00042DF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</w:rPr>
      </w:pPr>
    </w:p>
    <w:p w14:paraId="55D0DB56" w14:textId="77777777" w:rsidR="00042DFB" w:rsidRPr="003B4381" w:rsidRDefault="00042DFB" w:rsidP="00042DF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val="en-US"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Agenda Item: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>31.3.1.10</w:t>
      </w:r>
    </w:p>
    <w:p w14:paraId="487B5EAA" w14:textId="77777777" w:rsidR="00042DFB" w:rsidRPr="003B4381" w:rsidRDefault="00042DFB" w:rsidP="00042DFB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Source:</w:t>
      </w:r>
      <w:r w:rsidRPr="003B4381">
        <w:rPr>
          <w:rFonts w:cs="Arial"/>
          <w:b/>
          <w:bCs/>
          <w:sz w:val="24"/>
          <w:szCs w:val="24"/>
          <w:lang w:val="en-US"/>
        </w:rPr>
        <w:tab/>
        <w:t>Ericsson</w:t>
      </w:r>
    </w:p>
    <w:p w14:paraId="3FEB733A" w14:textId="77777777" w:rsidR="00042DFB" w:rsidRPr="000931D6" w:rsidRDefault="00042DFB" w:rsidP="00042DFB">
      <w:pPr>
        <w:pStyle w:val="CRCoverPage"/>
        <w:tabs>
          <w:tab w:val="left" w:pos="1985"/>
        </w:tabs>
        <w:ind w:left="1985" w:hanging="1985"/>
        <w:rPr>
          <w:rFonts w:cs="Arial"/>
          <w:b/>
          <w:bCs/>
          <w:sz w:val="24"/>
          <w:szCs w:val="24"/>
          <w:lang w:val="en-US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Title: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bookmarkStart w:id="0" w:name="_GoBack"/>
      <w:bookmarkEnd w:id="0"/>
      <w:r w:rsidRPr="0061538F">
        <w:rPr>
          <w:rFonts w:cs="Arial"/>
          <w:b/>
          <w:bCs/>
          <w:sz w:val="24"/>
          <w:szCs w:val="24"/>
          <w:lang w:val="en-US"/>
        </w:rPr>
        <w:t>O</w:t>
      </w:r>
      <w:r>
        <w:rPr>
          <w:rFonts w:cs="Arial"/>
          <w:b/>
          <w:bCs/>
          <w:sz w:val="24"/>
          <w:szCs w:val="24"/>
          <w:lang w:val="en-US"/>
        </w:rPr>
        <w:t>pen issues i</w:t>
      </w:r>
      <w:r w:rsidRPr="0061538F">
        <w:rPr>
          <w:rFonts w:cs="Arial"/>
          <w:b/>
          <w:bCs/>
          <w:sz w:val="24"/>
          <w:szCs w:val="24"/>
          <w:lang w:val="en-US"/>
        </w:rPr>
        <w:t xml:space="preserve">n </w:t>
      </w:r>
      <w:r>
        <w:rPr>
          <w:rFonts w:cs="Arial"/>
          <w:b/>
          <w:bCs/>
          <w:sz w:val="24"/>
          <w:szCs w:val="24"/>
          <w:lang w:val="en-US"/>
        </w:rPr>
        <w:t xml:space="preserve">UE-level </w:t>
      </w:r>
      <w:r w:rsidRPr="0061538F">
        <w:rPr>
          <w:rFonts w:cs="Arial"/>
          <w:b/>
          <w:bCs/>
          <w:sz w:val="24"/>
          <w:szCs w:val="24"/>
          <w:lang w:val="en-US"/>
        </w:rPr>
        <w:t>MeNB</w:t>
      </w:r>
      <w:r>
        <w:rPr>
          <w:rFonts w:cs="Arial"/>
          <w:b/>
          <w:bCs/>
          <w:sz w:val="24"/>
          <w:szCs w:val="24"/>
          <w:lang w:val="en-US"/>
        </w:rPr>
        <w:t>/</w:t>
      </w:r>
      <w:r w:rsidRPr="0061538F">
        <w:rPr>
          <w:rFonts w:cs="Arial"/>
          <w:b/>
          <w:bCs/>
          <w:sz w:val="24"/>
          <w:szCs w:val="24"/>
          <w:lang w:val="en-US"/>
        </w:rPr>
        <w:t>SgNB resource coordination</w:t>
      </w:r>
    </w:p>
    <w:p w14:paraId="46B05F3F" w14:textId="77777777" w:rsidR="00042DFB" w:rsidRPr="003B4381" w:rsidRDefault="00042DFB" w:rsidP="00042DFB">
      <w:pPr>
        <w:pStyle w:val="CRCoverPage"/>
        <w:tabs>
          <w:tab w:val="left" w:pos="1985"/>
        </w:tabs>
        <w:rPr>
          <w:rFonts w:cs="Arial"/>
          <w:b/>
          <w:bCs/>
          <w:sz w:val="24"/>
          <w:szCs w:val="24"/>
          <w:lang w:eastAsia="ja-JP"/>
        </w:rPr>
      </w:pPr>
      <w:r w:rsidRPr="003B4381">
        <w:rPr>
          <w:rFonts w:cs="Arial"/>
          <w:b/>
          <w:bCs/>
          <w:sz w:val="24"/>
          <w:szCs w:val="24"/>
          <w:lang w:val="en-US"/>
        </w:rPr>
        <w:t>Document for:</w:t>
      </w:r>
      <w:r w:rsidRPr="003B4381">
        <w:rPr>
          <w:rFonts w:cs="Arial"/>
          <w:b/>
          <w:bCs/>
          <w:sz w:val="24"/>
          <w:szCs w:val="24"/>
          <w:lang w:val="en-US"/>
        </w:rPr>
        <w:tab/>
      </w:r>
      <w:r>
        <w:rPr>
          <w:rFonts w:cs="Arial"/>
          <w:b/>
          <w:bCs/>
          <w:sz w:val="24"/>
          <w:szCs w:val="24"/>
          <w:lang w:val="en-US"/>
        </w:rPr>
        <w:t>Discussion and agreement</w:t>
      </w:r>
    </w:p>
    <w:p w14:paraId="7742D24B" w14:textId="77777777" w:rsidR="00042DFB" w:rsidRDefault="00042DFB" w:rsidP="00042DFB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</w:p>
    <w:p w14:paraId="598A825A" w14:textId="77777777" w:rsidR="00042DFB" w:rsidRPr="00970E11" w:rsidRDefault="00042DFB" w:rsidP="00042DFB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</w:t>
      </w:r>
      <w:r w:rsidRPr="00970E11">
        <w:rPr>
          <w:rFonts w:ascii="Calibri" w:hAnsi="Calibri"/>
        </w:rPr>
        <w:t>Introduction</w:t>
      </w:r>
    </w:p>
    <w:p w14:paraId="31B7A152" w14:textId="066DC27D" w:rsidR="00042DFB" w:rsidRPr="00F928E2" w:rsidRDefault="00042DFB" w:rsidP="00042DFB">
      <w:pPr>
        <w:rPr>
          <w:rFonts w:ascii="Calibri" w:eastAsia="MS Mincho" w:hAnsi="Calibri" w:cs="Arial"/>
          <w:sz w:val="22"/>
          <w:szCs w:val="22"/>
          <w:lang w:eastAsia="ja-JP"/>
        </w:rPr>
      </w:pPr>
      <w:bookmarkStart w:id="1" w:name="_Hlk510791267"/>
      <w:r>
        <w:rPr>
          <w:rFonts w:asciiTheme="minorHAnsi" w:hAnsiTheme="minorHAnsi" w:cs="Arial"/>
          <w:sz w:val="22"/>
          <w:szCs w:val="22"/>
        </w:rPr>
        <w:t>The discussion on UE-level MeNB/SgNB resource coordination during the RAN3#101 meeting resulted in a way forward document (WF</w:t>
      </w:r>
      <w:r w:rsidR="00044B93">
        <w:rPr>
          <w:rFonts w:asciiTheme="minorHAnsi" w:hAnsiTheme="minorHAnsi" w:cs="Arial"/>
          <w:sz w:val="22"/>
          <w:szCs w:val="22"/>
        </w:rPr>
        <w:t>, R3-185230) that list</w:t>
      </w:r>
      <w:r>
        <w:rPr>
          <w:rFonts w:asciiTheme="minorHAnsi" w:hAnsiTheme="minorHAnsi" w:cs="Arial"/>
          <w:sz w:val="22"/>
          <w:szCs w:val="22"/>
        </w:rPr>
        <w:t>s four remaining open issues. This paper p</w:t>
      </w:r>
      <w:r w:rsidR="00044B93">
        <w:rPr>
          <w:rFonts w:asciiTheme="minorHAnsi" w:hAnsiTheme="minorHAnsi" w:cs="Arial"/>
          <w:sz w:val="22"/>
          <w:szCs w:val="22"/>
        </w:rPr>
        <w:t>rovides Ericsson’s view on the</w:t>
      </w:r>
      <w:r>
        <w:rPr>
          <w:rFonts w:asciiTheme="minorHAnsi" w:hAnsiTheme="minorHAnsi" w:cs="Arial"/>
          <w:sz w:val="22"/>
          <w:szCs w:val="22"/>
        </w:rPr>
        <w:t xml:space="preserve"> issues. The accompanying CR</w:t>
      </w:r>
      <w:r w:rsidR="00BF2828">
        <w:rPr>
          <w:rFonts w:asciiTheme="minorHAnsi" w:hAnsiTheme="minorHAnsi" w:cs="Arial"/>
          <w:sz w:val="22"/>
          <w:szCs w:val="22"/>
        </w:rPr>
        <w:t xml:space="preserve"> to TS 36.423</w:t>
      </w:r>
      <w:r>
        <w:rPr>
          <w:rFonts w:asciiTheme="minorHAnsi" w:hAnsiTheme="minorHAnsi" w:cs="Arial"/>
          <w:sz w:val="22"/>
          <w:szCs w:val="22"/>
        </w:rPr>
        <w:t xml:space="preserve"> is given in R3-</w:t>
      </w:r>
      <w:r w:rsidR="00A3720D">
        <w:rPr>
          <w:rFonts w:asciiTheme="minorHAnsi" w:hAnsiTheme="minorHAnsi" w:cs="Arial"/>
          <w:sz w:val="22"/>
          <w:szCs w:val="22"/>
        </w:rPr>
        <w:t>186073</w:t>
      </w:r>
      <w:r>
        <w:rPr>
          <w:rFonts w:asciiTheme="minorHAnsi" w:hAnsiTheme="minorHAnsi" w:cs="Arial"/>
          <w:sz w:val="22"/>
          <w:szCs w:val="22"/>
        </w:rPr>
        <w:t>.</w:t>
      </w:r>
    </w:p>
    <w:p w14:paraId="6CB48C78" w14:textId="77777777" w:rsidR="00042DFB" w:rsidRDefault="00042DFB" w:rsidP="00042DFB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t xml:space="preserve"> Discussion</w:t>
      </w:r>
    </w:p>
    <w:bookmarkEnd w:id="1"/>
    <w:p w14:paraId="275F43C6" w14:textId="2DB7254B" w:rsidR="00042DFB" w:rsidRDefault="001B176B" w:rsidP="00BC5727">
      <w:pPr>
        <w:spacing w:after="120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The four </w:t>
      </w:r>
      <w:r w:rsidR="00042DFB">
        <w:rPr>
          <w:rFonts w:asciiTheme="minorHAnsi" w:hAnsiTheme="minorHAnsi"/>
          <w:sz w:val="22"/>
        </w:rPr>
        <w:t>issues from the WF are discussed below.</w:t>
      </w:r>
    </w:p>
    <w:p w14:paraId="661E66D1" w14:textId="77777777" w:rsidR="00BC5727" w:rsidRPr="00BC5727" w:rsidRDefault="00BC5727" w:rsidP="00BC5727">
      <w:pPr>
        <w:spacing w:after="120"/>
        <w:rPr>
          <w:rFonts w:asciiTheme="minorHAnsi" w:hAnsiTheme="minorHAnsi"/>
          <w:sz w:val="22"/>
        </w:rPr>
      </w:pPr>
    </w:p>
    <w:p w14:paraId="0CB7C013" w14:textId="77777777" w:rsidR="00042DFB" w:rsidRPr="00BF7944" w:rsidRDefault="00042DFB" w:rsidP="00042DFB">
      <w:pPr>
        <w:pStyle w:val="00BodyText"/>
        <w:spacing w:after="120"/>
        <w:rPr>
          <w:rFonts w:asciiTheme="minorHAnsi" w:hAnsiTheme="minorHAnsi" w:cstheme="minorHAnsi"/>
          <w:sz w:val="28"/>
          <w:lang w:val="en-GB"/>
        </w:rPr>
      </w:pPr>
      <w:r>
        <w:rPr>
          <w:rFonts w:asciiTheme="minorHAnsi" w:hAnsiTheme="minorHAnsi" w:cstheme="minorHAnsi"/>
          <w:sz w:val="28"/>
          <w:lang w:val="en-GB"/>
        </w:rPr>
        <w:t>I</w:t>
      </w:r>
      <w:r w:rsidRPr="005C126C">
        <w:rPr>
          <w:rFonts w:asciiTheme="minorHAnsi" w:hAnsiTheme="minorHAnsi" w:cstheme="minorHAnsi"/>
          <w:sz w:val="28"/>
          <w:lang w:val="en-GB"/>
        </w:rPr>
        <w:t xml:space="preserve">ssue 1: </w:t>
      </w:r>
      <w:proofErr w:type="spellStart"/>
      <w:r>
        <w:rPr>
          <w:rFonts w:asciiTheme="minorHAnsi" w:hAnsiTheme="minorHAnsi" w:cstheme="minorHAnsi"/>
          <w:sz w:val="28"/>
          <w:lang w:val="en-GB"/>
        </w:rPr>
        <w:t>PSCell</w:t>
      </w:r>
      <w:proofErr w:type="spellEnd"/>
      <w:r>
        <w:rPr>
          <w:rFonts w:asciiTheme="minorHAnsi" w:hAnsiTheme="minorHAnsi" w:cstheme="minorHAnsi"/>
          <w:sz w:val="28"/>
          <w:lang w:val="en-GB"/>
        </w:rPr>
        <w:t xml:space="preserve"> during SGNB ADDITION</w:t>
      </w:r>
    </w:p>
    <w:p w14:paraId="005054C6" w14:textId="1514E3D0" w:rsidR="00042DFB" w:rsidRPr="00EF2840" w:rsidRDefault="00042DFB" w:rsidP="00042DFB">
      <w:pPr>
        <w:pStyle w:val="00BodyText"/>
        <w:spacing w:after="120"/>
        <w:rPr>
          <w:rFonts w:asciiTheme="minorHAnsi" w:hAnsiTheme="minorHAnsi" w:cstheme="minorHAnsi"/>
          <w:lang w:val="en-GB"/>
        </w:rPr>
      </w:pPr>
      <w:r w:rsidRPr="00EF2840">
        <w:rPr>
          <w:rFonts w:asciiTheme="minorHAnsi" w:hAnsiTheme="minorHAnsi" w:cstheme="minorHAnsi"/>
          <w:lang w:val="en-GB"/>
        </w:rPr>
        <w:t xml:space="preserve">The scenario </w:t>
      </w:r>
      <w:r>
        <w:rPr>
          <w:rFonts w:asciiTheme="minorHAnsi" w:hAnsiTheme="minorHAnsi" w:cstheme="minorHAnsi"/>
          <w:lang w:val="en-GB"/>
        </w:rPr>
        <w:t>is EN-DC setup, where</w:t>
      </w:r>
      <w:r w:rsidRPr="00EF2840">
        <w:rPr>
          <w:rFonts w:asciiTheme="minorHAnsi" w:hAnsiTheme="minorHAnsi" w:cstheme="minorHAnsi"/>
          <w:lang w:val="en-GB"/>
        </w:rPr>
        <w:t xml:space="preserve"> multiple NR carriers are deployed</w:t>
      </w:r>
      <w:r>
        <w:rPr>
          <w:rFonts w:asciiTheme="minorHAnsi" w:hAnsiTheme="minorHAnsi" w:cstheme="minorHAnsi"/>
          <w:lang w:val="en-GB"/>
        </w:rPr>
        <w:t xml:space="preserve"> at the SgNB side. The UE provides</w:t>
      </w:r>
      <w:r w:rsidR="00574977">
        <w:rPr>
          <w:rFonts w:asciiTheme="minorHAnsi" w:hAnsiTheme="minorHAnsi" w:cstheme="minorHAnsi"/>
          <w:lang w:val="en-GB"/>
        </w:rPr>
        <w:t xml:space="preserve"> to the MeNB</w:t>
      </w:r>
      <w:r w:rsidR="009C75C6">
        <w:rPr>
          <w:rFonts w:asciiTheme="minorHAnsi" w:hAnsiTheme="minorHAnsi" w:cstheme="minorHAnsi"/>
          <w:lang w:val="en-GB"/>
        </w:rPr>
        <w:t xml:space="preserve"> a list of measurements of candidate</w:t>
      </w:r>
      <w:r>
        <w:rPr>
          <w:rFonts w:asciiTheme="minorHAnsi" w:hAnsiTheme="minorHAnsi" w:cstheme="minorHAnsi"/>
          <w:lang w:val="en-GB"/>
        </w:rPr>
        <w:t xml:space="preserve"> NR cel</w:t>
      </w:r>
      <w:r w:rsidR="00574977">
        <w:rPr>
          <w:rFonts w:asciiTheme="minorHAnsi" w:hAnsiTheme="minorHAnsi" w:cstheme="minorHAnsi"/>
          <w:lang w:val="en-GB"/>
        </w:rPr>
        <w:t>ls</w:t>
      </w:r>
      <w:r>
        <w:rPr>
          <w:rFonts w:asciiTheme="minorHAnsi" w:hAnsiTheme="minorHAnsi" w:cstheme="minorHAnsi"/>
          <w:lang w:val="en-GB"/>
        </w:rPr>
        <w:t>, after which the MeNB sends the</w:t>
      </w:r>
      <w:r w:rsidRPr="00EF2840">
        <w:rPr>
          <w:rFonts w:asciiTheme="minorHAnsi" w:hAnsiTheme="minorHAnsi" w:cstheme="minorHAnsi"/>
          <w:lang w:val="en-GB"/>
        </w:rPr>
        <w:t xml:space="preserve"> SGNB ADDITION REQUEST</w:t>
      </w:r>
      <w:r>
        <w:rPr>
          <w:rFonts w:asciiTheme="minorHAnsi" w:hAnsiTheme="minorHAnsi" w:cstheme="minorHAnsi"/>
          <w:lang w:val="en-GB"/>
        </w:rPr>
        <w:t xml:space="preserve"> to the SgNB</w:t>
      </w:r>
      <w:r w:rsidRPr="00EF2840">
        <w:rPr>
          <w:rFonts w:asciiTheme="minorHAnsi" w:hAnsiTheme="minorHAnsi" w:cstheme="minorHAnsi"/>
          <w:lang w:val="en-GB"/>
        </w:rPr>
        <w:t>,</w:t>
      </w:r>
      <w:r>
        <w:rPr>
          <w:rFonts w:asciiTheme="minorHAnsi" w:hAnsiTheme="minorHAnsi" w:cstheme="minorHAnsi"/>
          <w:lang w:val="en-GB"/>
        </w:rPr>
        <w:t xml:space="preserve"> containing the </w:t>
      </w:r>
      <w:r w:rsidRPr="00BF7944">
        <w:rPr>
          <w:rFonts w:asciiTheme="minorHAnsi" w:hAnsiTheme="minorHAnsi" w:cstheme="minorHAnsi"/>
          <w:i/>
          <w:lang w:val="en-GB"/>
        </w:rPr>
        <w:t xml:space="preserve">MeNB </w:t>
      </w:r>
      <w:r w:rsidRPr="00BF7944">
        <w:rPr>
          <w:rFonts w:asciiTheme="minorHAnsi" w:hAnsiTheme="minorHAnsi" w:cstheme="minorHAnsi"/>
          <w:i/>
          <w:szCs w:val="22"/>
          <w:lang w:val="en-GB"/>
        </w:rPr>
        <w:t>R</w:t>
      </w:r>
      <w:r w:rsidRPr="00136B63">
        <w:rPr>
          <w:rFonts w:asciiTheme="minorHAnsi" w:hAnsiTheme="minorHAnsi" w:cstheme="minorHAnsi"/>
          <w:i/>
          <w:szCs w:val="22"/>
          <w:lang w:val="en-GB"/>
        </w:rPr>
        <w:t>esource Coordination Information</w:t>
      </w:r>
      <w:r w:rsidRPr="00136B6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IE res</w:t>
      </w:r>
      <w:r w:rsidR="00574977">
        <w:rPr>
          <w:rFonts w:asciiTheme="minorHAnsi" w:hAnsiTheme="minorHAnsi" w:cstheme="minorHAnsi"/>
          <w:szCs w:val="22"/>
        </w:rPr>
        <w:t>ource bitmap. W</w:t>
      </w:r>
      <w:r>
        <w:rPr>
          <w:rFonts w:asciiTheme="minorHAnsi" w:hAnsiTheme="minorHAnsi" w:cstheme="minorHAnsi"/>
          <w:szCs w:val="22"/>
        </w:rPr>
        <w:t>hile assembling the bitmap,</w:t>
      </w:r>
      <w:r w:rsidRPr="00EF2840">
        <w:rPr>
          <w:rFonts w:asciiTheme="minorHAnsi" w:hAnsiTheme="minorHAnsi" w:cstheme="minorHAnsi"/>
          <w:lang w:val="en-GB"/>
        </w:rPr>
        <w:t xml:space="preserve"> </w:t>
      </w:r>
      <w:r w:rsidR="00574977">
        <w:rPr>
          <w:rFonts w:asciiTheme="minorHAnsi" w:hAnsiTheme="minorHAnsi" w:cstheme="minorHAnsi"/>
          <w:lang w:val="en-GB"/>
        </w:rPr>
        <w:t>the MN does</w:t>
      </w:r>
      <w:r>
        <w:rPr>
          <w:rFonts w:asciiTheme="minorHAnsi" w:hAnsiTheme="minorHAnsi" w:cstheme="minorHAnsi"/>
          <w:lang w:val="en-GB"/>
        </w:rPr>
        <w:t xml:space="preserve"> not know which </w:t>
      </w:r>
      <w:r w:rsidR="009C75C6">
        <w:rPr>
          <w:rFonts w:asciiTheme="minorHAnsi" w:hAnsiTheme="minorHAnsi" w:cstheme="minorHAnsi"/>
          <w:lang w:val="en-GB"/>
        </w:rPr>
        <w:t xml:space="preserve">candidate </w:t>
      </w:r>
      <w:r>
        <w:rPr>
          <w:rFonts w:asciiTheme="minorHAnsi" w:hAnsiTheme="minorHAnsi" w:cstheme="minorHAnsi"/>
          <w:lang w:val="en-GB"/>
        </w:rPr>
        <w:t>c</w:t>
      </w:r>
      <w:r w:rsidRPr="00EF2840">
        <w:rPr>
          <w:rFonts w:asciiTheme="minorHAnsi" w:hAnsiTheme="minorHAnsi" w:cstheme="minorHAnsi"/>
          <w:lang w:val="en-GB"/>
        </w:rPr>
        <w:t>ell</w:t>
      </w:r>
      <w:r w:rsidR="009C75C6">
        <w:rPr>
          <w:rFonts w:asciiTheme="minorHAnsi" w:hAnsiTheme="minorHAnsi" w:cstheme="minorHAnsi"/>
          <w:lang w:val="en-GB"/>
        </w:rPr>
        <w:t xml:space="preserve"> will</w:t>
      </w:r>
      <w:r w:rsidRPr="00EF2840">
        <w:rPr>
          <w:rFonts w:asciiTheme="minorHAnsi" w:hAnsiTheme="minorHAnsi" w:cstheme="minorHAnsi"/>
          <w:lang w:val="en-GB"/>
        </w:rPr>
        <w:t xml:space="preserve"> the </w:t>
      </w:r>
      <w:r w:rsidR="009C75C6">
        <w:rPr>
          <w:rFonts w:asciiTheme="minorHAnsi" w:hAnsiTheme="minorHAnsi" w:cstheme="minorHAnsi"/>
          <w:lang w:val="en-GB"/>
        </w:rPr>
        <w:t>SgNB</w:t>
      </w:r>
      <w:r w:rsidRPr="00EF2840">
        <w:rPr>
          <w:rFonts w:asciiTheme="minorHAnsi" w:hAnsiTheme="minorHAnsi" w:cstheme="minorHAnsi"/>
          <w:lang w:val="en-GB"/>
        </w:rPr>
        <w:t xml:space="preserve"> select as </w:t>
      </w:r>
      <w:r w:rsidR="009C75C6">
        <w:rPr>
          <w:rFonts w:asciiTheme="minorHAnsi" w:hAnsiTheme="minorHAnsi" w:cstheme="minorHAnsi"/>
          <w:lang w:val="en-GB"/>
        </w:rPr>
        <w:t xml:space="preserve">the </w:t>
      </w:r>
      <w:proofErr w:type="spellStart"/>
      <w:r w:rsidRPr="00EF2840">
        <w:rPr>
          <w:rFonts w:asciiTheme="minorHAnsi" w:hAnsiTheme="minorHAnsi" w:cstheme="minorHAnsi"/>
          <w:lang w:val="en-GB"/>
        </w:rPr>
        <w:t>PSCell</w:t>
      </w:r>
      <w:proofErr w:type="spellEnd"/>
      <w:r>
        <w:rPr>
          <w:rFonts w:asciiTheme="minorHAnsi" w:hAnsiTheme="minorHAnsi" w:cstheme="minorHAnsi"/>
          <w:lang w:val="en-GB"/>
        </w:rPr>
        <w:t xml:space="preserve"> for the UE</w:t>
      </w:r>
      <w:r w:rsidRPr="00EF2840">
        <w:rPr>
          <w:rFonts w:asciiTheme="minorHAnsi" w:hAnsiTheme="minorHAnsi" w:cstheme="minorHAnsi"/>
          <w:lang w:val="en-GB"/>
        </w:rPr>
        <w:t>.</w:t>
      </w:r>
      <w:r>
        <w:rPr>
          <w:rFonts w:asciiTheme="minorHAnsi" w:hAnsiTheme="minorHAnsi" w:cstheme="minorHAnsi"/>
          <w:lang w:val="en-GB"/>
        </w:rPr>
        <w:t xml:space="preserve"> In other words, the MeNB assembles the coordination info IE assuming which </w:t>
      </w:r>
      <w:proofErr w:type="spellStart"/>
      <w:r>
        <w:rPr>
          <w:rFonts w:asciiTheme="minorHAnsi" w:hAnsiTheme="minorHAnsi" w:cstheme="minorHAnsi"/>
          <w:lang w:val="en-GB"/>
        </w:rPr>
        <w:t>PSCell</w:t>
      </w:r>
      <w:proofErr w:type="spellEnd"/>
      <w:r>
        <w:rPr>
          <w:rFonts w:asciiTheme="minorHAnsi" w:hAnsiTheme="minorHAnsi" w:cstheme="minorHAnsi"/>
          <w:lang w:val="en-GB"/>
        </w:rPr>
        <w:t xml:space="preserve"> the SgNB will select for the UE, where it is reasonable to assume that the assumed </w:t>
      </w:r>
      <w:proofErr w:type="spellStart"/>
      <w:r>
        <w:rPr>
          <w:rFonts w:asciiTheme="minorHAnsi" w:hAnsiTheme="minorHAnsi" w:cstheme="minorHAnsi"/>
          <w:lang w:val="en-GB"/>
        </w:rPr>
        <w:t>PSCell</w:t>
      </w:r>
      <w:proofErr w:type="spellEnd"/>
      <w:r>
        <w:rPr>
          <w:rFonts w:asciiTheme="minorHAnsi" w:hAnsiTheme="minorHAnsi" w:cstheme="minorHAnsi"/>
          <w:lang w:val="en-GB"/>
        </w:rPr>
        <w:t xml:space="preserve"> is the best-ranked cell in the measurement report received from the UE. </w:t>
      </w:r>
    </w:p>
    <w:p w14:paraId="24D0E86D" w14:textId="4E5AABC9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color w:val="000000" w:themeColor="text1"/>
          <w:lang w:val="en-GB"/>
        </w:rPr>
        <w:t xml:space="preserve">The SgNB may find the </w:t>
      </w:r>
      <w:proofErr w:type="spellStart"/>
      <w:r>
        <w:rPr>
          <w:rFonts w:asciiTheme="minorHAnsi" w:hAnsiTheme="minorHAnsi" w:cstheme="minorHAnsi"/>
          <w:color w:val="000000" w:themeColor="text1"/>
          <w:lang w:val="en-GB"/>
        </w:rPr>
        <w:t>MeNB’s</w:t>
      </w:r>
      <w:proofErr w:type="spellEnd"/>
      <w:r>
        <w:rPr>
          <w:rFonts w:asciiTheme="minorHAnsi" w:hAnsiTheme="minorHAnsi" w:cstheme="minorHAnsi"/>
          <w:color w:val="000000" w:themeColor="text1"/>
          <w:lang w:val="en-GB"/>
        </w:rPr>
        <w:t xml:space="preserve"> </w:t>
      </w:r>
      <w:proofErr w:type="spellStart"/>
      <w:r>
        <w:rPr>
          <w:rFonts w:asciiTheme="minorHAnsi" w:hAnsiTheme="minorHAnsi" w:cstheme="minorHAnsi"/>
          <w:color w:val="000000" w:themeColor="text1"/>
          <w:lang w:val="en-GB"/>
        </w:rPr>
        <w:t>PSCell</w:t>
      </w:r>
      <w:proofErr w:type="spellEnd"/>
      <w:r>
        <w:rPr>
          <w:rFonts w:asciiTheme="minorHAnsi" w:hAnsiTheme="minorHAnsi" w:cstheme="minorHAnsi"/>
          <w:color w:val="000000" w:themeColor="text1"/>
          <w:lang w:val="en-GB"/>
        </w:rPr>
        <w:t xml:space="preserve"> assumption and the corresponding bitmap agreeable or not agreeable. </w:t>
      </w:r>
      <w:r w:rsidR="009E4019">
        <w:rPr>
          <w:rFonts w:asciiTheme="minorHAnsi" w:hAnsiTheme="minorHAnsi" w:cstheme="minorHAnsi"/>
          <w:color w:val="000000" w:themeColor="text1"/>
          <w:lang w:val="en-GB"/>
        </w:rPr>
        <w:t>Since</w:t>
      </w:r>
      <w:r>
        <w:rPr>
          <w:rFonts w:asciiTheme="minorHAnsi" w:hAnsiTheme="minorHAnsi" w:cstheme="minorHAnsi"/>
          <w:color w:val="000000" w:themeColor="text1"/>
          <w:lang w:val="en-GB"/>
        </w:rPr>
        <w:t xml:space="preserve"> avoid</w:t>
      </w:r>
      <w:r w:rsidR="009E4019">
        <w:rPr>
          <w:rFonts w:asciiTheme="minorHAnsi" w:hAnsiTheme="minorHAnsi" w:cstheme="minorHAnsi"/>
          <w:color w:val="000000" w:themeColor="text1"/>
          <w:lang w:val="en-GB"/>
        </w:rPr>
        <w:t>ance of performance loss is of high importance</w:t>
      </w:r>
      <w:r>
        <w:rPr>
          <w:rFonts w:asciiTheme="minorHAnsi" w:hAnsiTheme="minorHAnsi" w:cstheme="minorHAnsi"/>
          <w:color w:val="000000" w:themeColor="text1"/>
          <w:lang w:val="en-GB"/>
        </w:rPr>
        <w:t xml:space="preserve">, it seems meaningful to provide a recommendation from the MeNB to the SgNB on how the SgNB should act if the content of </w:t>
      </w:r>
      <w:r w:rsidRPr="00BF7944">
        <w:rPr>
          <w:rFonts w:asciiTheme="minorHAnsi" w:hAnsiTheme="minorHAnsi" w:cstheme="minorHAnsi"/>
          <w:i/>
          <w:lang w:val="en-GB"/>
        </w:rPr>
        <w:t xml:space="preserve">MeNB </w:t>
      </w:r>
      <w:r w:rsidRPr="00BF7944">
        <w:rPr>
          <w:rFonts w:asciiTheme="minorHAnsi" w:hAnsiTheme="minorHAnsi" w:cstheme="minorHAnsi"/>
          <w:i/>
          <w:szCs w:val="22"/>
          <w:lang w:val="en-GB"/>
        </w:rPr>
        <w:t>R</w:t>
      </w:r>
      <w:r w:rsidRPr="00136B63">
        <w:rPr>
          <w:rFonts w:asciiTheme="minorHAnsi" w:hAnsiTheme="minorHAnsi" w:cstheme="minorHAnsi"/>
          <w:i/>
          <w:szCs w:val="22"/>
          <w:lang w:val="en-GB"/>
        </w:rPr>
        <w:t>esource Coordination Information</w:t>
      </w:r>
      <w:r w:rsidRPr="00136B6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IE is not agreeable</w:t>
      </w:r>
      <w:r w:rsidR="00044B93">
        <w:rPr>
          <w:rFonts w:asciiTheme="minorHAnsi" w:hAnsiTheme="minorHAnsi" w:cstheme="minorHAnsi"/>
          <w:szCs w:val="22"/>
        </w:rPr>
        <w:t xml:space="preserve">, </w:t>
      </w:r>
      <w:proofErr w:type="gramStart"/>
      <w:r w:rsidR="00044B93">
        <w:rPr>
          <w:rFonts w:asciiTheme="minorHAnsi" w:hAnsiTheme="minorHAnsi" w:cstheme="minorHAnsi"/>
          <w:szCs w:val="22"/>
        </w:rPr>
        <w:t>i</w:t>
      </w:r>
      <w:r w:rsidR="009C75C6">
        <w:rPr>
          <w:rFonts w:asciiTheme="minorHAnsi" w:hAnsiTheme="minorHAnsi" w:cstheme="minorHAnsi"/>
          <w:szCs w:val="22"/>
        </w:rPr>
        <w:t>n order to</w:t>
      </w:r>
      <w:proofErr w:type="gramEnd"/>
      <w:r w:rsidR="009C75C6">
        <w:rPr>
          <w:rFonts w:asciiTheme="minorHAnsi" w:hAnsiTheme="minorHAnsi" w:cstheme="minorHAnsi"/>
          <w:szCs w:val="22"/>
        </w:rPr>
        <w:t xml:space="preserve"> accelerate the coordination and avoid invoking procedure failure</w:t>
      </w:r>
      <w:r>
        <w:rPr>
          <w:rFonts w:asciiTheme="minorHAnsi" w:hAnsiTheme="minorHAnsi" w:cstheme="minorHAnsi"/>
          <w:szCs w:val="22"/>
        </w:rPr>
        <w:t>.</w:t>
      </w:r>
    </w:p>
    <w:p w14:paraId="7D7175C9" w14:textId="528B1AD7" w:rsidR="00042DFB" w:rsidRDefault="009C75C6" w:rsidP="00042DFB">
      <w:pPr>
        <w:pStyle w:val="00BodyText"/>
        <w:spacing w:after="12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In that respect,</w:t>
      </w:r>
      <w:r w:rsidR="00042DFB">
        <w:rPr>
          <w:rFonts w:asciiTheme="minorHAnsi" w:hAnsiTheme="minorHAnsi" w:cstheme="minorHAnsi"/>
          <w:szCs w:val="22"/>
        </w:rPr>
        <w:t xml:space="preserve"> the semantics of the </w:t>
      </w:r>
      <w:proofErr w:type="spellStart"/>
      <w:r w:rsidR="00042DFB">
        <w:rPr>
          <w:rFonts w:asciiTheme="minorHAnsi" w:hAnsiTheme="minorHAnsi" w:cstheme="minorHAnsi"/>
          <w:szCs w:val="22"/>
        </w:rPr>
        <w:t>MeNB’s</w:t>
      </w:r>
      <w:proofErr w:type="spellEnd"/>
      <w:r w:rsidR="00042DFB">
        <w:rPr>
          <w:rFonts w:asciiTheme="minorHAnsi" w:hAnsiTheme="minorHAnsi" w:cstheme="minorHAnsi"/>
          <w:szCs w:val="22"/>
        </w:rPr>
        <w:t xml:space="preserve"> recommendation to </w:t>
      </w:r>
      <w:r>
        <w:rPr>
          <w:rFonts w:asciiTheme="minorHAnsi" w:hAnsiTheme="minorHAnsi" w:cstheme="minorHAnsi"/>
          <w:szCs w:val="22"/>
        </w:rPr>
        <w:t xml:space="preserve">the </w:t>
      </w:r>
      <w:r w:rsidR="00042DFB">
        <w:rPr>
          <w:rFonts w:asciiTheme="minorHAnsi" w:hAnsiTheme="minorHAnsi" w:cstheme="minorHAnsi"/>
          <w:szCs w:val="22"/>
        </w:rPr>
        <w:t>SgNB can be as follows (</w:t>
      </w:r>
      <w:r w:rsidR="00042DFB" w:rsidRPr="00BF7944">
        <w:rPr>
          <w:rFonts w:asciiTheme="minorHAnsi" w:hAnsiTheme="minorHAnsi" w:cstheme="minorHAnsi"/>
          <w:i/>
          <w:lang w:val="en-GB"/>
        </w:rPr>
        <w:t xml:space="preserve">MeNB </w:t>
      </w:r>
      <w:r w:rsidR="00042DFB" w:rsidRPr="00BF7944">
        <w:rPr>
          <w:rFonts w:asciiTheme="minorHAnsi" w:hAnsiTheme="minorHAnsi" w:cstheme="minorHAnsi"/>
          <w:i/>
          <w:szCs w:val="22"/>
          <w:lang w:val="en-GB"/>
        </w:rPr>
        <w:t>R</w:t>
      </w:r>
      <w:r w:rsidR="00042DFB" w:rsidRPr="00136B63">
        <w:rPr>
          <w:rFonts w:asciiTheme="minorHAnsi" w:hAnsiTheme="minorHAnsi" w:cstheme="minorHAnsi"/>
          <w:i/>
          <w:szCs w:val="22"/>
          <w:lang w:val="en-GB"/>
        </w:rPr>
        <w:t>esource Coordination Information</w:t>
      </w:r>
      <w:r w:rsidR="00042DFB" w:rsidRPr="00136B63">
        <w:rPr>
          <w:rFonts w:asciiTheme="minorHAnsi" w:hAnsiTheme="minorHAnsi" w:cstheme="minorHAnsi"/>
          <w:szCs w:val="22"/>
        </w:rPr>
        <w:t xml:space="preserve"> </w:t>
      </w:r>
      <w:r w:rsidR="00042DFB">
        <w:rPr>
          <w:rFonts w:asciiTheme="minorHAnsi" w:hAnsiTheme="minorHAnsi" w:cstheme="minorHAnsi"/>
          <w:szCs w:val="22"/>
        </w:rPr>
        <w:t>IE is referre</w:t>
      </w:r>
      <w:r>
        <w:rPr>
          <w:rFonts w:asciiTheme="minorHAnsi" w:hAnsiTheme="minorHAnsi" w:cstheme="minorHAnsi"/>
          <w:szCs w:val="22"/>
        </w:rPr>
        <w:t>d to as</w:t>
      </w:r>
      <w:r w:rsidR="00042DFB">
        <w:rPr>
          <w:rFonts w:asciiTheme="minorHAnsi" w:hAnsiTheme="minorHAnsi" w:cstheme="minorHAnsi"/>
          <w:szCs w:val="22"/>
        </w:rPr>
        <w:t xml:space="preserve"> ‘</w:t>
      </w:r>
      <w:r>
        <w:rPr>
          <w:rFonts w:asciiTheme="minorHAnsi" w:hAnsiTheme="minorHAnsi" w:cstheme="minorHAnsi"/>
          <w:szCs w:val="22"/>
        </w:rPr>
        <w:t xml:space="preserve">the </w:t>
      </w:r>
      <w:r w:rsidR="00042DFB">
        <w:rPr>
          <w:rFonts w:asciiTheme="minorHAnsi" w:hAnsiTheme="minorHAnsi" w:cstheme="minorHAnsi"/>
          <w:szCs w:val="22"/>
        </w:rPr>
        <w:t>offer’):</w:t>
      </w:r>
    </w:p>
    <w:p w14:paraId="5341370B" w14:textId="5AA0879A" w:rsidR="009C75C6" w:rsidRPr="009C75C6" w:rsidRDefault="00042DFB" w:rsidP="009C75C6">
      <w:pPr>
        <w:pStyle w:val="00BodyText"/>
        <w:numPr>
          <w:ilvl w:val="0"/>
          <w:numId w:val="7"/>
        </w:numPr>
        <w:spacing w:after="120"/>
        <w:rPr>
          <w:rFonts w:asciiTheme="minorHAnsi" w:hAnsiTheme="minorHAnsi" w:cstheme="minorHAnsi"/>
          <w:lang w:val="en-GB"/>
        </w:rPr>
      </w:pPr>
      <w:r w:rsidRPr="00C41EAB">
        <w:rPr>
          <w:rFonts w:asciiTheme="minorHAnsi" w:hAnsiTheme="minorHAnsi" w:cstheme="minorHAnsi"/>
          <w:i/>
          <w:lang w:val="en-GB"/>
        </w:rPr>
        <w:t xml:space="preserve">’if </w:t>
      </w:r>
      <w:r>
        <w:rPr>
          <w:rFonts w:asciiTheme="minorHAnsi" w:hAnsiTheme="minorHAnsi" w:cstheme="minorHAnsi"/>
          <w:i/>
          <w:lang w:val="en-GB"/>
        </w:rPr>
        <w:t>the</w:t>
      </w:r>
      <w:r w:rsidRPr="00C41EAB">
        <w:rPr>
          <w:rFonts w:asciiTheme="minorHAnsi" w:hAnsiTheme="minorHAnsi" w:cstheme="minorHAnsi"/>
          <w:i/>
          <w:lang w:val="en-GB"/>
        </w:rPr>
        <w:t xml:space="preserve"> offer</w:t>
      </w:r>
      <w:r>
        <w:rPr>
          <w:rFonts w:asciiTheme="minorHAnsi" w:hAnsiTheme="minorHAnsi" w:cstheme="minorHAnsi"/>
          <w:i/>
          <w:lang w:val="en-GB"/>
        </w:rPr>
        <w:t xml:space="preserve"> is not agreeable, do not activate the resource coordi</w:t>
      </w:r>
      <w:r w:rsidRPr="00A65698">
        <w:rPr>
          <w:rFonts w:asciiTheme="minorHAnsi" w:hAnsiTheme="minorHAnsi" w:cstheme="minorHAnsi"/>
          <w:i/>
          <w:lang w:val="en-GB"/>
        </w:rPr>
        <w:t>nation until an agreement</w:t>
      </w:r>
      <w:r>
        <w:rPr>
          <w:rFonts w:asciiTheme="minorHAnsi" w:hAnsiTheme="minorHAnsi" w:cstheme="minorHAnsi"/>
          <w:i/>
          <w:lang w:val="en-GB"/>
        </w:rPr>
        <w:t xml:space="preserve"> is reached</w:t>
      </w:r>
      <w:r>
        <w:rPr>
          <w:rFonts w:asciiTheme="minorHAnsi" w:hAnsiTheme="minorHAnsi" w:cstheme="minorHAnsi"/>
          <w:lang w:val="en-GB"/>
        </w:rPr>
        <w:t xml:space="preserve">’. </w:t>
      </w:r>
      <w:r w:rsidR="009C75C6">
        <w:rPr>
          <w:rFonts w:asciiTheme="minorHAnsi" w:hAnsiTheme="minorHAnsi" w:cstheme="minorHAnsi"/>
          <w:lang w:val="en-GB"/>
        </w:rPr>
        <w:t>(</w:t>
      </w:r>
      <w:r>
        <w:rPr>
          <w:rFonts w:asciiTheme="minorHAnsi" w:hAnsiTheme="minorHAnsi" w:cstheme="minorHAnsi"/>
          <w:color w:val="000000" w:themeColor="text1"/>
          <w:lang w:val="en-GB"/>
        </w:rPr>
        <w:t>Note that this is not a failure case, it is simply a disagreement in progress</w:t>
      </w:r>
      <w:r w:rsidR="009C75C6">
        <w:rPr>
          <w:rFonts w:asciiTheme="minorHAnsi" w:hAnsiTheme="minorHAnsi" w:cstheme="minorHAnsi"/>
          <w:color w:val="000000" w:themeColor="text1"/>
          <w:lang w:val="en-GB"/>
        </w:rPr>
        <w:t>)</w:t>
      </w:r>
      <w:r>
        <w:rPr>
          <w:rFonts w:asciiTheme="minorHAnsi" w:hAnsiTheme="minorHAnsi" w:cstheme="minorHAnsi"/>
          <w:color w:val="000000" w:themeColor="text1"/>
          <w:lang w:val="en-GB"/>
        </w:rPr>
        <w:t>.</w:t>
      </w:r>
      <w:r w:rsidR="009C75C6" w:rsidRPr="009C75C6">
        <w:rPr>
          <w:rFonts w:asciiTheme="minorHAnsi" w:hAnsiTheme="minorHAnsi" w:cstheme="minorHAnsi"/>
          <w:color w:val="000000" w:themeColor="text1"/>
          <w:lang w:val="en-GB"/>
        </w:rPr>
        <w:t xml:space="preserve"> </w:t>
      </w:r>
    </w:p>
    <w:p w14:paraId="6DC3D162" w14:textId="5DCC2694" w:rsidR="00042DFB" w:rsidRPr="009C75C6" w:rsidRDefault="009C75C6" w:rsidP="009C75C6">
      <w:pPr>
        <w:pStyle w:val="00BodyText"/>
        <w:numPr>
          <w:ilvl w:val="0"/>
          <w:numId w:val="7"/>
        </w:numPr>
        <w:spacing w:after="120"/>
        <w:rPr>
          <w:rFonts w:asciiTheme="minorHAnsi" w:hAnsiTheme="minorHAnsi" w:cstheme="minorHAnsi"/>
          <w:lang w:val="en-GB"/>
        </w:rPr>
      </w:pPr>
      <w:r w:rsidRPr="009C75C6">
        <w:rPr>
          <w:rFonts w:asciiTheme="minorHAnsi" w:hAnsiTheme="minorHAnsi" w:cstheme="minorHAnsi"/>
          <w:lang w:val="en-GB"/>
        </w:rPr>
        <w:t>‘</w:t>
      </w:r>
      <w:r w:rsidRPr="00783520">
        <w:rPr>
          <w:rFonts w:asciiTheme="minorHAnsi" w:hAnsiTheme="minorHAnsi" w:cstheme="minorHAnsi"/>
          <w:i/>
          <w:lang w:val="en-GB"/>
        </w:rPr>
        <w:t xml:space="preserve">if the offer is not agreeable, go ahead using the suggested </w:t>
      </w:r>
      <w:r w:rsidR="00783520" w:rsidRPr="00783520">
        <w:rPr>
          <w:rFonts w:asciiTheme="minorHAnsi" w:hAnsiTheme="minorHAnsi" w:cstheme="minorHAnsi"/>
          <w:i/>
          <w:lang w:val="en-GB"/>
        </w:rPr>
        <w:t>resources</w:t>
      </w:r>
      <w:r w:rsidRPr="00783520">
        <w:rPr>
          <w:rFonts w:asciiTheme="minorHAnsi" w:hAnsiTheme="minorHAnsi" w:cstheme="minorHAnsi"/>
          <w:i/>
          <w:lang w:val="en-GB"/>
        </w:rPr>
        <w:t xml:space="preserve"> until the resource c</w:t>
      </w:r>
      <w:r w:rsidR="009E4019">
        <w:rPr>
          <w:rFonts w:asciiTheme="minorHAnsi" w:hAnsiTheme="minorHAnsi" w:cstheme="minorHAnsi"/>
          <w:i/>
          <w:lang w:val="en-GB"/>
        </w:rPr>
        <w:t>onflict</w:t>
      </w:r>
      <w:r w:rsidRPr="00783520">
        <w:rPr>
          <w:rFonts w:asciiTheme="minorHAnsi" w:hAnsiTheme="minorHAnsi" w:cstheme="minorHAnsi"/>
          <w:i/>
          <w:lang w:val="en-GB"/>
        </w:rPr>
        <w:t xml:space="preserve"> is resolved’</w:t>
      </w:r>
      <w:r w:rsidRPr="009C75C6">
        <w:rPr>
          <w:rFonts w:asciiTheme="minorHAnsi" w:hAnsiTheme="minorHAnsi" w:cstheme="minorHAnsi"/>
          <w:lang w:val="en-GB"/>
        </w:rPr>
        <w:t>. In other words, the SgNB will temporarily use the conflicting resources</w:t>
      </w:r>
      <w:r w:rsidR="00783520">
        <w:rPr>
          <w:rFonts w:asciiTheme="minorHAnsi" w:hAnsiTheme="minorHAnsi" w:cstheme="minorHAnsi"/>
          <w:lang w:val="en-GB"/>
        </w:rPr>
        <w:t xml:space="preserve">, until </w:t>
      </w:r>
      <w:r w:rsidR="009E4019">
        <w:rPr>
          <w:rFonts w:asciiTheme="minorHAnsi" w:hAnsiTheme="minorHAnsi" w:cstheme="minorHAnsi"/>
          <w:lang w:val="en-GB"/>
        </w:rPr>
        <w:t>new, non-conflicting resources are assigned</w:t>
      </w:r>
      <w:r w:rsidRPr="009C75C6">
        <w:rPr>
          <w:rFonts w:asciiTheme="minorHAnsi" w:hAnsiTheme="minorHAnsi" w:cstheme="minorHAnsi"/>
          <w:lang w:val="en-GB"/>
        </w:rPr>
        <w:t xml:space="preserve">. </w:t>
      </w:r>
      <w:r w:rsidR="00783520">
        <w:rPr>
          <w:rFonts w:asciiTheme="minorHAnsi" w:hAnsiTheme="minorHAnsi" w:cstheme="minorHAnsi"/>
          <w:lang w:val="en-GB"/>
        </w:rPr>
        <w:t>The intuition behind this approach is that the signal quality may be good enough</w:t>
      </w:r>
      <w:r w:rsidR="0058711B">
        <w:rPr>
          <w:rFonts w:asciiTheme="minorHAnsi" w:hAnsiTheme="minorHAnsi" w:cstheme="minorHAnsi"/>
          <w:lang w:val="en-GB"/>
        </w:rPr>
        <w:t xml:space="preserve"> even if the bad band combination is assigned to the UE. The potential benefit of this approach is the establishment of EN-DC as soon as possible.</w:t>
      </w:r>
    </w:p>
    <w:p w14:paraId="7B41F75B" w14:textId="448702F1" w:rsidR="000F478B" w:rsidRDefault="00042DFB" w:rsidP="00042DFB">
      <w:pPr>
        <w:pStyle w:val="00BodyText"/>
        <w:spacing w:after="120"/>
        <w:rPr>
          <w:rFonts w:asciiTheme="minorHAnsi" w:hAnsiTheme="minorHAnsi" w:cstheme="minorHAnsi"/>
          <w:szCs w:val="22"/>
          <w:lang w:val="en-GB"/>
        </w:rPr>
      </w:pPr>
      <w:r w:rsidRPr="003C3B5B">
        <w:rPr>
          <w:rFonts w:asciiTheme="minorHAnsi" w:hAnsiTheme="minorHAnsi" w:cstheme="minorHAnsi"/>
          <w:lang w:val="en-GB"/>
        </w:rPr>
        <w:t xml:space="preserve">The above can be achieved by </w:t>
      </w:r>
      <w:r w:rsidR="000F6350">
        <w:rPr>
          <w:rFonts w:asciiTheme="minorHAnsi" w:hAnsiTheme="minorHAnsi" w:cstheme="minorHAnsi"/>
          <w:lang w:val="en-GB"/>
        </w:rPr>
        <w:t xml:space="preserve">specifying an </w:t>
      </w:r>
      <w:r w:rsidRPr="003C3B5B">
        <w:rPr>
          <w:rFonts w:asciiTheme="minorHAnsi" w:hAnsiTheme="minorHAnsi" w:cstheme="minorHAnsi"/>
          <w:lang w:val="en-GB"/>
        </w:rPr>
        <w:t xml:space="preserve">optional </w:t>
      </w:r>
      <w:r w:rsidRPr="003C3B5B">
        <w:rPr>
          <w:rFonts w:asciiTheme="minorHAnsi" w:hAnsiTheme="minorHAnsi" w:cstheme="minorHAnsi"/>
          <w:i/>
          <w:lang w:val="en-GB"/>
        </w:rPr>
        <w:t xml:space="preserve">MeNB </w:t>
      </w:r>
      <w:r w:rsidR="000F6350">
        <w:rPr>
          <w:rFonts w:asciiTheme="minorHAnsi" w:hAnsiTheme="minorHAnsi" w:cstheme="minorHAnsi"/>
          <w:i/>
          <w:lang w:val="en-GB"/>
        </w:rPr>
        <w:t>Coordination</w:t>
      </w:r>
      <w:r w:rsidR="000F6350" w:rsidRPr="003C3B5B">
        <w:rPr>
          <w:rFonts w:asciiTheme="minorHAnsi" w:hAnsiTheme="minorHAnsi" w:cstheme="minorHAnsi"/>
          <w:i/>
          <w:lang w:val="en-GB"/>
        </w:rPr>
        <w:t xml:space="preserve"> </w:t>
      </w:r>
      <w:r w:rsidRPr="003C3B5B">
        <w:rPr>
          <w:rFonts w:asciiTheme="minorHAnsi" w:hAnsiTheme="minorHAnsi" w:cstheme="minorHAnsi"/>
          <w:i/>
          <w:lang w:val="en-GB"/>
        </w:rPr>
        <w:t>Assistance Information</w:t>
      </w:r>
      <w:r w:rsidRPr="003C3B5B">
        <w:rPr>
          <w:rFonts w:asciiTheme="minorHAnsi" w:hAnsiTheme="minorHAnsi" w:cstheme="minorHAnsi"/>
          <w:lang w:val="en-GB"/>
        </w:rPr>
        <w:t xml:space="preserve"> IE field. In addition, it would be necessary to include the new </w:t>
      </w:r>
      <w:r w:rsidRPr="003C3B5B">
        <w:rPr>
          <w:rFonts w:asciiTheme="minorHAnsi" w:hAnsiTheme="minorHAnsi" w:cstheme="minorHAnsi"/>
          <w:i/>
          <w:lang w:val="en-GB"/>
        </w:rPr>
        <w:t xml:space="preserve">SgNB </w:t>
      </w:r>
      <w:r w:rsidR="000F6350">
        <w:rPr>
          <w:rFonts w:asciiTheme="minorHAnsi" w:hAnsiTheme="minorHAnsi" w:cstheme="minorHAnsi"/>
          <w:i/>
          <w:lang w:val="en-GB"/>
        </w:rPr>
        <w:t xml:space="preserve">Coordination </w:t>
      </w:r>
      <w:r w:rsidRPr="003C3B5B">
        <w:rPr>
          <w:rFonts w:asciiTheme="minorHAnsi" w:hAnsiTheme="minorHAnsi" w:cstheme="minorHAnsi"/>
          <w:i/>
          <w:lang w:val="en-GB"/>
        </w:rPr>
        <w:t xml:space="preserve">Assistance Information </w:t>
      </w:r>
      <w:r w:rsidRPr="003C3B5B">
        <w:rPr>
          <w:rFonts w:asciiTheme="minorHAnsi" w:hAnsiTheme="minorHAnsi" w:cstheme="minorHAnsi"/>
          <w:lang w:val="en-GB"/>
        </w:rPr>
        <w:lastRenderedPageBreak/>
        <w:t>IE</w:t>
      </w:r>
      <w:r w:rsidRPr="003C3B5B">
        <w:rPr>
          <w:rFonts w:asciiTheme="minorHAnsi" w:hAnsiTheme="minorHAnsi" w:cstheme="minorHAnsi"/>
          <w:i/>
          <w:szCs w:val="22"/>
          <w:lang w:val="en-GB"/>
        </w:rPr>
        <w:t>,</w:t>
      </w:r>
      <w:r w:rsidRPr="003C3B5B">
        <w:rPr>
          <w:rFonts w:asciiTheme="minorHAnsi" w:hAnsiTheme="minorHAnsi" w:cstheme="minorHAnsi"/>
          <w:szCs w:val="22"/>
          <w:lang w:val="en-GB"/>
        </w:rPr>
        <w:t xml:space="preserve"> </w:t>
      </w:r>
      <w:proofErr w:type="gramStart"/>
      <w:r w:rsidRPr="003C3B5B">
        <w:rPr>
          <w:rFonts w:asciiTheme="minorHAnsi" w:hAnsiTheme="minorHAnsi" w:cstheme="minorHAnsi"/>
          <w:szCs w:val="22"/>
          <w:lang w:val="en-GB"/>
        </w:rPr>
        <w:t>in order</w:t>
      </w:r>
      <w:r w:rsidRPr="003C3B5B">
        <w:rPr>
          <w:rFonts w:asciiTheme="minorHAnsi" w:hAnsiTheme="minorHAnsi" w:cstheme="minorHAnsi"/>
          <w:lang w:val="en-GB"/>
        </w:rPr>
        <w:t xml:space="preserve"> for</w:t>
      </w:r>
      <w:proofErr w:type="gramEnd"/>
      <w:r w:rsidRPr="003C3B5B">
        <w:rPr>
          <w:rFonts w:asciiTheme="minorHAnsi" w:hAnsiTheme="minorHAnsi" w:cstheme="minorHAnsi"/>
          <w:lang w:val="en-GB"/>
        </w:rPr>
        <w:t xml:space="preserve"> the SgNB to be able to indicate to the MeNB which option from the </w:t>
      </w:r>
      <w:r w:rsidRPr="003C3B5B">
        <w:rPr>
          <w:rFonts w:asciiTheme="minorHAnsi" w:hAnsiTheme="minorHAnsi" w:cstheme="minorHAnsi"/>
          <w:i/>
          <w:lang w:val="en-GB"/>
        </w:rPr>
        <w:t xml:space="preserve">MeNB </w:t>
      </w:r>
      <w:r w:rsidR="000F6350">
        <w:rPr>
          <w:rFonts w:asciiTheme="minorHAnsi" w:hAnsiTheme="minorHAnsi" w:cstheme="minorHAnsi"/>
          <w:i/>
          <w:lang w:val="en-GB"/>
        </w:rPr>
        <w:t>Coordination</w:t>
      </w:r>
      <w:r w:rsidR="000F6350" w:rsidRPr="003C3B5B">
        <w:rPr>
          <w:rFonts w:asciiTheme="minorHAnsi" w:hAnsiTheme="minorHAnsi" w:cstheme="minorHAnsi"/>
          <w:i/>
          <w:lang w:val="en-GB"/>
        </w:rPr>
        <w:t xml:space="preserve"> </w:t>
      </w:r>
      <w:r w:rsidRPr="003C3B5B">
        <w:rPr>
          <w:rFonts w:asciiTheme="minorHAnsi" w:hAnsiTheme="minorHAnsi" w:cstheme="minorHAnsi"/>
          <w:i/>
          <w:lang w:val="en-GB"/>
        </w:rPr>
        <w:t>Assistance Information</w:t>
      </w:r>
      <w:r w:rsidRPr="003C3B5B">
        <w:rPr>
          <w:rFonts w:asciiTheme="minorHAnsi" w:hAnsiTheme="minorHAnsi" w:cstheme="minorHAnsi"/>
          <w:lang w:val="en-GB"/>
        </w:rPr>
        <w:t xml:space="preserve"> IE field it has opted for.  </w:t>
      </w:r>
      <w:r w:rsidR="000F478B">
        <w:rPr>
          <w:rFonts w:asciiTheme="minorHAnsi" w:hAnsiTheme="minorHAnsi" w:cstheme="minorHAnsi"/>
          <w:lang w:val="en-GB"/>
        </w:rPr>
        <w:t xml:space="preserve">The semantics of the </w:t>
      </w:r>
      <w:r w:rsidR="000F478B" w:rsidRPr="003C3B5B">
        <w:rPr>
          <w:rFonts w:asciiTheme="minorHAnsi" w:hAnsiTheme="minorHAnsi" w:cstheme="minorHAnsi"/>
          <w:lang w:val="en-GB"/>
        </w:rPr>
        <w:t>Sg</w:t>
      </w:r>
      <w:r w:rsidR="000F478B" w:rsidRPr="003C3B5B">
        <w:rPr>
          <w:rFonts w:asciiTheme="minorHAnsi" w:hAnsiTheme="minorHAnsi" w:cstheme="minorHAnsi"/>
          <w:i/>
          <w:lang w:val="en-GB"/>
        </w:rPr>
        <w:t xml:space="preserve">NB </w:t>
      </w:r>
      <w:r w:rsidR="000F478B" w:rsidRPr="003C3B5B">
        <w:rPr>
          <w:rFonts w:asciiTheme="minorHAnsi" w:hAnsiTheme="minorHAnsi" w:cstheme="minorHAnsi"/>
          <w:i/>
          <w:szCs w:val="22"/>
          <w:lang w:val="en-GB"/>
        </w:rPr>
        <w:t>Resource Coordination Information</w:t>
      </w:r>
      <w:r w:rsidR="000F478B">
        <w:rPr>
          <w:rFonts w:asciiTheme="minorHAnsi" w:hAnsiTheme="minorHAnsi" w:cstheme="minorHAnsi"/>
          <w:i/>
          <w:szCs w:val="22"/>
          <w:lang w:val="en-GB"/>
        </w:rPr>
        <w:t xml:space="preserve"> </w:t>
      </w:r>
      <w:r w:rsidR="000F478B">
        <w:rPr>
          <w:rFonts w:asciiTheme="minorHAnsi" w:hAnsiTheme="minorHAnsi" w:cstheme="minorHAnsi"/>
          <w:szCs w:val="22"/>
          <w:lang w:val="en-GB"/>
        </w:rPr>
        <w:t>IE may be as follows:</w:t>
      </w:r>
    </w:p>
    <w:p w14:paraId="73845600" w14:textId="62B2836B" w:rsidR="000F478B" w:rsidRDefault="000F478B" w:rsidP="000F478B">
      <w:pPr>
        <w:pStyle w:val="00BodyText"/>
        <w:numPr>
          <w:ilvl w:val="0"/>
          <w:numId w:val="8"/>
        </w:numPr>
        <w:spacing w:after="120"/>
        <w:rPr>
          <w:rFonts w:asciiTheme="minorHAnsi" w:hAnsiTheme="minorHAnsi" w:cstheme="minorHAnsi"/>
          <w:lang w:val="en-GB"/>
        </w:rPr>
      </w:pPr>
      <w:r w:rsidRPr="000F478B">
        <w:rPr>
          <w:rFonts w:asciiTheme="minorHAnsi" w:hAnsiTheme="minorHAnsi" w:cstheme="minorHAnsi"/>
          <w:i/>
          <w:lang w:val="en-GB"/>
        </w:rPr>
        <w:t>‘Temporary agreeable’</w:t>
      </w:r>
      <w:r>
        <w:rPr>
          <w:rFonts w:asciiTheme="minorHAnsi" w:hAnsiTheme="minorHAnsi" w:cstheme="minorHAnsi"/>
          <w:lang w:val="en-GB"/>
        </w:rPr>
        <w:t xml:space="preserve"> – the resource allocation proposed by the MeNB is not agreeable but can be temporarily accepted by the SgNB.</w:t>
      </w:r>
      <w:r w:rsidR="00D90C8F">
        <w:rPr>
          <w:rFonts w:asciiTheme="minorHAnsi" w:hAnsiTheme="minorHAnsi" w:cstheme="minorHAnsi"/>
          <w:lang w:val="en-GB"/>
        </w:rPr>
        <w:t xml:space="preserve"> The resources are activated temporarily.</w:t>
      </w:r>
    </w:p>
    <w:p w14:paraId="27D1C80E" w14:textId="517C5494" w:rsidR="000F478B" w:rsidRPr="000F478B" w:rsidRDefault="000F478B" w:rsidP="00042DFB">
      <w:pPr>
        <w:pStyle w:val="00BodyText"/>
        <w:numPr>
          <w:ilvl w:val="0"/>
          <w:numId w:val="8"/>
        </w:numPr>
        <w:spacing w:after="120"/>
        <w:rPr>
          <w:rFonts w:asciiTheme="minorHAnsi" w:hAnsiTheme="minorHAnsi" w:cstheme="minorHAnsi"/>
          <w:i/>
          <w:lang w:val="en-GB"/>
        </w:rPr>
      </w:pPr>
      <w:r w:rsidRPr="000F478B">
        <w:rPr>
          <w:rFonts w:asciiTheme="minorHAnsi" w:hAnsiTheme="minorHAnsi" w:cstheme="minorHAnsi"/>
          <w:i/>
          <w:lang w:val="en-GB"/>
        </w:rPr>
        <w:t>‘Not agreeable’</w:t>
      </w:r>
      <w:r>
        <w:rPr>
          <w:rFonts w:asciiTheme="minorHAnsi" w:hAnsiTheme="minorHAnsi" w:cstheme="minorHAnsi"/>
          <w:i/>
          <w:lang w:val="en-GB"/>
        </w:rPr>
        <w:t xml:space="preserve"> </w:t>
      </w:r>
      <w:r w:rsidRPr="000F478B">
        <w:rPr>
          <w:rFonts w:asciiTheme="minorHAnsi" w:hAnsiTheme="minorHAnsi" w:cstheme="minorHAnsi"/>
          <w:lang w:val="en-GB"/>
        </w:rPr>
        <w:t xml:space="preserve">– </w:t>
      </w:r>
      <w:r>
        <w:rPr>
          <w:rFonts w:asciiTheme="minorHAnsi" w:hAnsiTheme="minorHAnsi" w:cstheme="minorHAnsi"/>
          <w:lang w:val="en-GB"/>
        </w:rPr>
        <w:t xml:space="preserve"> the resource allocation proposed by the MeNB is not even temporarily agreeable by the SgNB, resource renegotiation continues.</w:t>
      </w:r>
      <w:r w:rsidR="00D90C8F">
        <w:rPr>
          <w:rFonts w:asciiTheme="minorHAnsi" w:hAnsiTheme="minorHAnsi" w:cstheme="minorHAnsi"/>
          <w:lang w:val="en-GB"/>
        </w:rPr>
        <w:t xml:space="preserve"> The resources are not activated.</w:t>
      </w:r>
    </w:p>
    <w:p w14:paraId="0C449756" w14:textId="2CBB484F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color w:val="000000" w:themeColor="text1"/>
          <w:lang w:val="en-GB"/>
        </w:rPr>
      </w:pPr>
      <w:r w:rsidRPr="003C3B5B">
        <w:rPr>
          <w:rFonts w:asciiTheme="minorHAnsi" w:hAnsiTheme="minorHAnsi" w:cstheme="minorHAnsi"/>
          <w:lang w:val="en-GB"/>
        </w:rPr>
        <w:t xml:space="preserve">The </w:t>
      </w:r>
      <w:r w:rsidRPr="009E4019">
        <w:rPr>
          <w:rFonts w:asciiTheme="minorHAnsi" w:hAnsiTheme="minorHAnsi" w:cstheme="minorHAnsi"/>
          <w:lang w:val="en-GB"/>
        </w:rPr>
        <w:t>benefit of the above approach is that the coordination is accelerated, where any kind of w</w:t>
      </w:r>
      <w:r w:rsidR="009E4019" w:rsidRPr="009E4019">
        <w:rPr>
          <w:rFonts w:asciiTheme="minorHAnsi" w:hAnsiTheme="minorHAnsi" w:cstheme="minorHAnsi"/>
          <w:lang w:val="en-GB"/>
        </w:rPr>
        <w:t xml:space="preserve">aiting is reducing performance. In the current specification, the </w:t>
      </w:r>
      <w:r w:rsidRPr="009E4019">
        <w:rPr>
          <w:rFonts w:asciiTheme="minorHAnsi" w:hAnsiTheme="minorHAnsi" w:cstheme="minorHAnsi"/>
          <w:lang w:val="en-GB"/>
        </w:rPr>
        <w:t xml:space="preserve">NR </w:t>
      </w:r>
      <w:r w:rsidR="009E4019" w:rsidRPr="009E4019">
        <w:rPr>
          <w:rFonts w:asciiTheme="minorHAnsi" w:hAnsiTheme="minorHAnsi" w:cstheme="minorHAnsi"/>
          <w:lang w:val="en-GB"/>
        </w:rPr>
        <w:t>carrier</w:t>
      </w:r>
      <w:r w:rsidR="00822867">
        <w:rPr>
          <w:rFonts w:asciiTheme="minorHAnsi" w:hAnsiTheme="minorHAnsi" w:cstheme="minorHAnsi"/>
          <w:lang w:val="en-GB"/>
        </w:rPr>
        <w:t xml:space="preserve"> (and thus the EN-DC)</w:t>
      </w:r>
      <w:r w:rsidR="009E4019" w:rsidRPr="009E4019">
        <w:rPr>
          <w:rFonts w:asciiTheme="minorHAnsi" w:hAnsiTheme="minorHAnsi" w:cstheme="minorHAnsi"/>
          <w:lang w:val="en-GB"/>
        </w:rPr>
        <w:t xml:space="preserve"> would not be activated </w:t>
      </w:r>
      <w:r w:rsidRPr="009E4019">
        <w:rPr>
          <w:rFonts w:asciiTheme="minorHAnsi" w:hAnsiTheme="minorHAnsi" w:cstheme="minorHAnsi"/>
          <w:lang w:val="en-GB"/>
        </w:rPr>
        <w:t>until an agreement</w:t>
      </w:r>
      <w:r w:rsidR="00822867">
        <w:rPr>
          <w:rFonts w:asciiTheme="minorHAnsi" w:hAnsiTheme="minorHAnsi" w:cstheme="minorHAnsi"/>
          <w:lang w:val="en-GB"/>
        </w:rPr>
        <w:t xml:space="preserve"> is reached</w:t>
      </w:r>
      <w:r w:rsidRPr="009E4019">
        <w:rPr>
          <w:rFonts w:asciiTheme="minorHAnsi" w:hAnsiTheme="minorHAnsi" w:cstheme="minorHAnsi"/>
          <w:lang w:val="en-GB"/>
        </w:rPr>
        <w:t xml:space="preserve">. </w:t>
      </w:r>
    </w:p>
    <w:p w14:paraId="3E6E8619" w14:textId="60A4CB03" w:rsidR="00042DFB" w:rsidRPr="009E4019" w:rsidRDefault="009E4019" w:rsidP="00042DFB">
      <w:pPr>
        <w:pStyle w:val="00BodyText"/>
        <w:spacing w:after="120"/>
        <w:rPr>
          <w:rFonts w:asciiTheme="minorHAnsi" w:hAnsiTheme="minorHAnsi" w:cstheme="minorHAnsi"/>
          <w:b/>
          <w:lang w:val="en-GB"/>
        </w:rPr>
      </w:pPr>
      <w:r w:rsidRPr="009E4019">
        <w:rPr>
          <w:rFonts w:asciiTheme="minorHAnsi" w:hAnsiTheme="minorHAnsi" w:cstheme="minorHAnsi"/>
          <w:b/>
          <w:lang w:val="en-GB"/>
        </w:rPr>
        <w:t xml:space="preserve">Proposal 1: </w:t>
      </w:r>
      <w:r w:rsidR="00D57523">
        <w:rPr>
          <w:rFonts w:asciiTheme="minorHAnsi" w:hAnsiTheme="minorHAnsi" w:cstheme="minorHAnsi"/>
          <w:b/>
          <w:lang w:val="en-GB"/>
        </w:rPr>
        <w:t>I</w:t>
      </w:r>
      <w:r>
        <w:rPr>
          <w:rFonts w:asciiTheme="minorHAnsi" w:hAnsiTheme="minorHAnsi" w:cstheme="minorHAnsi"/>
          <w:b/>
          <w:lang w:val="en-GB"/>
        </w:rPr>
        <w:t>ntroduce</w:t>
      </w:r>
      <w:r w:rsidRPr="009E4019">
        <w:rPr>
          <w:rFonts w:asciiTheme="minorHAnsi" w:hAnsiTheme="minorHAnsi" w:cstheme="minorHAnsi"/>
          <w:b/>
          <w:lang w:val="en-GB"/>
        </w:rPr>
        <w:t xml:space="preserve"> </w:t>
      </w:r>
      <w:r w:rsidR="000F6350">
        <w:rPr>
          <w:rFonts w:asciiTheme="minorHAnsi" w:hAnsiTheme="minorHAnsi" w:cstheme="minorHAnsi"/>
          <w:b/>
          <w:lang w:val="en-GB"/>
        </w:rPr>
        <w:t xml:space="preserve">Coordination </w:t>
      </w:r>
      <w:r w:rsidRPr="009E4019">
        <w:rPr>
          <w:rFonts w:asciiTheme="minorHAnsi" w:hAnsiTheme="minorHAnsi" w:cstheme="minorHAnsi"/>
          <w:b/>
          <w:color w:val="000000" w:themeColor="text1"/>
          <w:lang w:val="en-GB"/>
        </w:rPr>
        <w:t>Assistance Information</w:t>
      </w:r>
      <w:r>
        <w:rPr>
          <w:rFonts w:asciiTheme="minorHAnsi" w:hAnsiTheme="minorHAnsi" w:cstheme="minorHAnsi"/>
          <w:b/>
          <w:color w:val="000000" w:themeColor="text1"/>
          <w:lang w:val="en-GB"/>
        </w:rPr>
        <w:t xml:space="preserve"> in MeNB/SgNB resource coordination.</w:t>
      </w:r>
    </w:p>
    <w:p w14:paraId="5EE8379F" w14:textId="77777777" w:rsidR="009E4019" w:rsidRPr="00CB53CB" w:rsidRDefault="009E4019" w:rsidP="00042DFB">
      <w:pPr>
        <w:pStyle w:val="00BodyText"/>
        <w:spacing w:after="120"/>
        <w:rPr>
          <w:rFonts w:asciiTheme="minorHAnsi" w:hAnsiTheme="minorHAnsi" w:cstheme="minorHAnsi"/>
          <w:color w:val="000000" w:themeColor="text1"/>
          <w:lang w:val="en-GB"/>
        </w:rPr>
      </w:pPr>
    </w:p>
    <w:p w14:paraId="311B4E57" w14:textId="77777777" w:rsidR="00042DFB" w:rsidRPr="005C126C" w:rsidRDefault="00042DFB" w:rsidP="00042DFB">
      <w:pPr>
        <w:pStyle w:val="00BodyText"/>
        <w:spacing w:after="120"/>
        <w:rPr>
          <w:rFonts w:asciiTheme="minorHAnsi" w:hAnsiTheme="minorHAnsi" w:cstheme="minorHAnsi"/>
          <w:sz w:val="28"/>
          <w:lang w:val="en-GB"/>
        </w:rPr>
      </w:pPr>
      <w:r>
        <w:rPr>
          <w:rFonts w:asciiTheme="minorHAnsi" w:hAnsiTheme="minorHAnsi" w:cstheme="minorHAnsi"/>
          <w:sz w:val="28"/>
          <w:lang w:val="en-GB"/>
        </w:rPr>
        <w:t>Issue 2</w:t>
      </w:r>
      <w:r w:rsidRPr="005C126C">
        <w:rPr>
          <w:rFonts w:asciiTheme="minorHAnsi" w:hAnsiTheme="minorHAnsi" w:cstheme="minorHAnsi"/>
          <w:sz w:val="28"/>
          <w:lang w:val="en-GB"/>
        </w:rPr>
        <w:t xml:space="preserve">: </w:t>
      </w:r>
      <w:r>
        <w:rPr>
          <w:rFonts w:asciiTheme="minorHAnsi" w:hAnsiTheme="minorHAnsi" w:cstheme="minorHAnsi"/>
          <w:sz w:val="28"/>
          <w:lang w:val="en-GB"/>
        </w:rPr>
        <w:t>Change of carrier at SN</w:t>
      </w:r>
    </w:p>
    <w:p w14:paraId="7F993099" w14:textId="4F7B9A90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szCs w:val="22"/>
          <w:lang w:val="en-GB"/>
        </w:rPr>
      </w:pPr>
      <w:r w:rsidRPr="00E92C48">
        <w:rPr>
          <w:rFonts w:asciiTheme="minorHAnsi" w:hAnsiTheme="minorHAnsi" w:cstheme="minorHAnsi"/>
          <w:szCs w:val="22"/>
          <w:lang w:val="en-GB"/>
        </w:rPr>
        <w:t>The scenario in question</w:t>
      </w:r>
      <w:r w:rsidR="009E4019">
        <w:rPr>
          <w:rFonts w:asciiTheme="minorHAnsi" w:hAnsiTheme="minorHAnsi" w:cstheme="minorHAnsi"/>
          <w:szCs w:val="22"/>
          <w:lang w:val="en-GB"/>
        </w:rPr>
        <w:t xml:space="preserve"> is the one where the SgNB</w:t>
      </w:r>
      <w:r>
        <w:rPr>
          <w:rFonts w:asciiTheme="minorHAnsi" w:hAnsiTheme="minorHAnsi" w:cstheme="minorHAnsi"/>
          <w:szCs w:val="22"/>
          <w:lang w:val="en-GB"/>
        </w:rPr>
        <w:t xml:space="preserve"> changes the </w:t>
      </w:r>
      <w:r w:rsidR="009E4019">
        <w:rPr>
          <w:rFonts w:asciiTheme="minorHAnsi" w:hAnsiTheme="minorHAnsi" w:cstheme="minorHAnsi"/>
          <w:szCs w:val="22"/>
          <w:lang w:val="en-GB"/>
        </w:rPr>
        <w:t xml:space="preserve">NR </w:t>
      </w:r>
      <w:r>
        <w:rPr>
          <w:rFonts w:asciiTheme="minorHAnsi" w:hAnsiTheme="minorHAnsi" w:cstheme="minorHAnsi"/>
          <w:szCs w:val="22"/>
          <w:lang w:val="en-GB"/>
        </w:rPr>
        <w:t>carrier for the UE</w:t>
      </w:r>
      <w:r w:rsidR="009E4019">
        <w:rPr>
          <w:rFonts w:asciiTheme="minorHAnsi" w:hAnsiTheme="minorHAnsi" w:cstheme="minorHAnsi"/>
          <w:szCs w:val="22"/>
          <w:lang w:val="en-GB"/>
        </w:rPr>
        <w:t xml:space="preserve"> in EN-DC</w:t>
      </w:r>
      <w:r>
        <w:rPr>
          <w:rFonts w:asciiTheme="minorHAnsi" w:hAnsiTheme="minorHAnsi" w:cstheme="minorHAnsi"/>
          <w:szCs w:val="22"/>
          <w:lang w:val="en-GB"/>
        </w:rPr>
        <w:t xml:space="preserve">. The solution alternatives listed in the WF are based on revoking the agreement by either sending an ‘all-zeros’/’all-ones’ bitmap or by an explicit indication. </w:t>
      </w:r>
      <w:r w:rsidR="008308ED">
        <w:rPr>
          <w:rFonts w:asciiTheme="minorHAnsi" w:hAnsiTheme="minorHAnsi" w:cstheme="minorHAnsi"/>
          <w:szCs w:val="22"/>
          <w:lang w:val="en-GB"/>
        </w:rPr>
        <w:t>In that respect</w:t>
      </w:r>
      <w:r w:rsidR="009E4019">
        <w:rPr>
          <w:rFonts w:asciiTheme="minorHAnsi" w:hAnsiTheme="minorHAnsi" w:cstheme="minorHAnsi"/>
          <w:szCs w:val="22"/>
          <w:lang w:val="en-GB"/>
        </w:rPr>
        <w:t xml:space="preserve">, the change of NR </w:t>
      </w:r>
      <w:r>
        <w:rPr>
          <w:rFonts w:asciiTheme="minorHAnsi" w:hAnsiTheme="minorHAnsi" w:cstheme="minorHAnsi"/>
          <w:szCs w:val="22"/>
          <w:lang w:val="en-GB"/>
        </w:rPr>
        <w:t>carrier can be indicated via</w:t>
      </w:r>
      <w:r w:rsidR="008308ED">
        <w:rPr>
          <w:rFonts w:asciiTheme="minorHAnsi" w:hAnsiTheme="minorHAnsi" w:cstheme="minorHAnsi"/>
          <w:szCs w:val="22"/>
          <w:lang w:val="en-GB"/>
        </w:rPr>
        <w:t xml:space="preserve"> </w:t>
      </w:r>
      <w:r w:rsidR="008308ED" w:rsidRPr="003C3B5B">
        <w:rPr>
          <w:rFonts w:asciiTheme="minorHAnsi" w:hAnsiTheme="minorHAnsi" w:cstheme="minorHAnsi"/>
          <w:lang w:val="en-GB"/>
        </w:rPr>
        <w:t>Sg</w:t>
      </w:r>
      <w:r w:rsidR="008308ED" w:rsidRPr="003C3B5B">
        <w:rPr>
          <w:rFonts w:asciiTheme="minorHAnsi" w:hAnsiTheme="minorHAnsi" w:cstheme="minorHAnsi"/>
          <w:i/>
          <w:lang w:val="en-GB"/>
        </w:rPr>
        <w:t xml:space="preserve">NB </w:t>
      </w:r>
      <w:r w:rsidR="008308ED" w:rsidRPr="003C3B5B">
        <w:rPr>
          <w:rFonts w:asciiTheme="minorHAnsi" w:hAnsiTheme="minorHAnsi" w:cstheme="minorHAnsi"/>
          <w:i/>
          <w:szCs w:val="22"/>
          <w:lang w:val="en-GB"/>
        </w:rPr>
        <w:t>Coordination</w:t>
      </w:r>
      <w:r w:rsidR="00185D00">
        <w:rPr>
          <w:rFonts w:asciiTheme="minorHAnsi" w:hAnsiTheme="minorHAnsi" w:cstheme="minorHAnsi"/>
          <w:i/>
          <w:szCs w:val="22"/>
          <w:lang w:val="en-GB"/>
        </w:rPr>
        <w:t xml:space="preserve"> Assistance</w:t>
      </w:r>
      <w:r w:rsidR="008308ED" w:rsidRPr="003C3B5B">
        <w:rPr>
          <w:rFonts w:asciiTheme="minorHAnsi" w:hAnsiTheme="minorHAnsi" w:cstheme="minorHAnsi"/>
          <w:i/>
          <w:szCs w:val="22"/>
          <w:lang w:val="en-GB"/>
        </w:rPr>
        <w:t xml:space="preserve"> Information</w:t>
      </w:r>
      <w:r w:rsidR="008308ED">
        <w:rPr>
          <w:rFonts w:asciiTheme="minorHAnsi" w:hAnsiTheme="minorHAnsi" w:cstheme="minorHAnsi"/>
          <w:i/>
          <w:szCs w:val="22"/>
          <w:lang w:val="en-GB"/>
        </w:rPr>
        <w:t xml:space="preserve"> </w:t>
      </w:r>
      <w:r w:rsidR="008308ED">
        <w:rPr>
          <w:rFonts w:asciiTheme="minorHAnsi" w:hAnsiTheme="minorHAnsi" w:cstheme="minorHAnsi"/>
          <w:szCs w:val="22"/>
          <w:lang w:val="en-GB"/>
        </w:rPr>
        <w:t>IE by including it inside the</w:t>
      </w:r>
      <w:r>
        <w:rPr>
          <w:rFonts w:asciiTheme="minorHAnsi" w:hAnsiTheme="minorHAnsi" w:cstheme="minorHAnsi"/>
          <w:szCs w:val="22"/>
          <w:lang w:val="en-GB"/>
        </w:rPr>
        <w:t xml:space="preserve"> </w:t>
      </w:r>
      <w:r w:rsidRPr="00E92C48">
        <w:rPr>
          <w:rFonts w:asciiTheme="minorHAnsi" w:hAnsiTheme="minorHAnsi" w:cstheme="minorHAnsi"/>
          <w:szCs w:val="22"/>
          <w:lang w:val="en-GB"/>
        </w:rPr>
        <w:t>SGNB MODIFICATION REQUIRED</w:t>
      </w:r>
      <w:r>
        <w:rPr>
          <w:rFonts w:asciiTheme="minorHAnsi" w:hAnsiTheme="minorHAnsi" w:cstheme="minorHAnsi"/>
          <w:szCs w:val="22"/>
          <w:lang w:val="en-GB"/>
        </w:rPr>
        <w:t xml:space="preserve"> message. </w:t>
      </w:r>
      <w:r w:rsidR="008308ED">
        <w:rPr>
          <w:rFonts w:asciiTheme="minorHAnsi" w:hAnsiTheme="minorHAnsi" w:cstheme="minorHAnsi"/>
          <w:szCs w:val="22"/>
          <w:lang w:val="en-GB"/>
        </w:rPr>
        <w:t xml:space="preserve">For this purpose, it would be required to define an additional code point in the </w:t>
      </w:r>
      <w:r w:rsidR="008308ED" w:rsidRPr="003C3B5B">
        <w:rPr>
          <w:rFonts w:asciiTheme="minorHAnsi" w:hAnsiTheme="minorHAnsi" w:cstheme="minorHAnsi"/>
          <w:lang w:val="en-GB"/>
        </w:rPr>
        <w:t>Sg</w:t>
      </w:r>
      <w:r w:rsidR="008308ED" w:rsidRPr="003C3B5B">
        <w:rPr>
          <w:rFonts w:asciiTheme="minorHAnsi" w:hAnsiTheme="minorHAnsi" w:cstheme="minorHAnsi"/>
          <w:i/>
          <w:lang w:val="en-GB"/>
        </w:rPr>
        <w:t>NB</w:t>
      </w:r>
      <w:r w:rsidR="00A3720D">
        <w:rPr>
          <w:rFonts w:asciiTheme="minorHAnsi" w:hAnsiTheme="minorHAnsi" w:cstheme="minorHAnsi"/>
          <w:i/>
          <w:lang w:val="en-GB"/>
        </w:rPr>
        <w:t xml:space="preserve"> </w:t>
      </w:r>
      <w:r w:rsidR="008308ED" w:rsidRPr="003C3B5B">
        <w:rPr>
          <w:rFonts w:asciiTheme="minorHAnsi" w:hAnsiTheme="minorHAnsi" w:cstheme="minorHAnsi"/>
          <w:i/>
          <w:szCs w:val="22"/>
          <w:lang w:val="en-GB"/>
        </w:rPr>
        <w:t>Coordination</w:t>
      </w:r>
      <w:r w:rsidR="00185D00">
        <w:rPr>
          <w:rFonts w:asciiTheme="minorHAnsi" w:hAnsiTheme="minorHAnsi" w:cstheme="minorHAnsi"/>
          <w:i/>
          <w:szCs w:val="22"/>
          <w:lang w:val="en-GB"/>
        </w:rPr>
        <w:t xml:space="preserve"> Assistance</w:t>
      </w:r>
      <w:r w:rsidR="008308ED" w:rsidRPr="003C3B5B">
        <w:rPr>
          <w:rFonts w:asciiTheme="minorHAnsi" w:hAnsiTheme="minorHAnsi" w:cstheme="minorHAnsi"/>
          <w:i/>
          <w:szCs w:val="22"/>
          <w:lang w:val="en-GB"/>
        </w:rPr>
        <w:t xml:space="preserve"> Information</w:t>
      </w:r>
      <w:r w:rsidR="008308ED">
        <w:rPr>
          <w:rFonts w:asciiTheme="minorHAnsi" w:hAnsiTheme="minorHAnsi" w:cstheme="minorHAnsi"/>
          <w:i/>
          <w:szCs w:val="22"/>
          <w:lang w:val="en-GB"/>
        </w:rPr>
        <w:t xml:space="preserve"> </w:t>
      </w:r>
      <w:r w:rsidR="008308ED">
        <w:rPr>
          <w:rFonts w:asciiTheme="minorHAnsi" w:hAnsiTheme="minorHAnsi" w:cstheme="minorHAnsi"/>
          <w:szCs w:val="22"/>
          <w:lang w:val="en-GB"/>
        </w:rPr>
        <w:t>IE, e.g. ‘Revoke Coordination’.</w:t>
      </w:r>
      <w:r w:rsidR="003C1B99">
        <w:rPr>
          <w:rFonts w:asciiTheme="minorHAnsi" w:hAnsiTheme="minorHAnsi" w:cstheme="minorHAnsi"/>
          <w:szCs w:val="22"/>
          <w:lang w:val="en-GB"/>
        </w:rPr>
        <w:t xml:space="preserve"> In addition, the MeNB should also be able to revoke the UE-level coordination</w:t>
      </w:r>
      <w:r w:rsidR="00E12C22">
        <w:rPr>
          <w:rFonts w:asciiTheme="minorHAnsi" w:hAnsiTheme="minorHAnsi" w:cstheme="minorHAnsi"/>
          <w:szCs w:val="22"/>
          <w:lang w:val="en-GB"/>
        </w:rPr>
        <w:t xml:space="preserve"> when the coordination is no longer necessary</w:t>
      </w:r>
      <w:r w:rsidR="003C1B99">
        <w:rPr>
          <w:rFonts w:asciiTheme="minorHAnsi" w:hAnsiTheme="minorHAnsi" w:cstheme="minorHAnsi"/>
          <w:szCs w:val="22"/>
          <w:lang w:val="en-GB"/>
        </w:rPr>
        <w:t>, due to the e.g. change of E-UTRA carrier for the UE.</w:t>
      </w:r>
    </w:p>
    <w:p w14:paraId="32EA6B59" w14:textId="0FE7C83A" w:rsidR="00042DFB" w:rsidRPr="00AC3AA0" w:rsidRDefault="00844CD4" w:rsidP="00042DFB">
      <w:pPr>
        <w:pStyle w:val="00BodyText"/>
        <w:spacing w:after="120"/>
        <w:rPr>
          <w:rFonts w:asciiTheme="minorHAnsi" w:hAnsiTheme="minorHAnsi" w:cstheme="minorHAnsi"/>
          <w:b/>
          <w:szCs w:val="22"/>
          <w:lang w:val="en-GB"/>
        </w:rPr>
      </w:pPr>
      <w:r w:rsidRPr="00844CD4">
        <w:rPr>
          <w:rFonts w:asciiTheme="minorHAnsi" w:hAnsiTheme="minorHAnsi" w:cstheme="minorHAnsi"/>
          <w:b/>
          <w:szCs w:val="22"/>
          <w:lang w:val="en-GB"/>
        </w:rPr>
        <w:t xml:space="preserve">Proposal 2: </w:t>
      </w:r>
      <w:r>
        <w:rPr>
          <w:rFonts w:asciiTheme="minorHAnsi" w:hAnsiTheme="minorHAnsi" w:cstheme="minorHAnsi"/>
          <w:b/>
          <w:szCs w:val="22"/>
          <w:lang w:val="en-GB"/>
        </w:rPr>
        <w:t xml:space="preserve">Introduce a ‘Revoke’ code </w:t>
      </w:r>
      <w:r w:rsidR="00AC3AA0">
        <w:rPr>
          <w:rFonts w:asciiTheme="minorHAnsi" w:hAnsiTheme="minorHAnsi" w:cstheme="minorHAnsi"/>
          <w:b/>
          <w:szCs w:val="22"/>
          <w:lang w:val="en-GB"/>
        </w:rPr>
        <w:t xml:space="preserve">point into </w:t>
      </w:r>
      <w:r w:rsidR="00AC3AA0" w:rsidRPr="00AC3AA0">
        <w:rPr>
          <w:rFonts w:asciiTheme="minorHAnsi" w:hAnsiTheme="minorHAnsi" w:cstheme="minorHAnsi"/>
          <w:b/>
          <w:szCs w:val="22"/>
          <w:lang w:val="en-GB"/>
        </w:rPr>
        <w:t>the</w:t>
      </w:r>
      <w:r w:rsidR="003C1B99">
        <w:rPr>
          <w:rFonts w:asciiTheme="minorHAnsi" w:hAnsiTheme="minorHAnsi" w:cstheme="minorHAnsi"/>
          <w:b/>
          <w:szCs w:val="22"/>
          <w:lang w:val="en-GB"/>
        </w:rPr>
        <w:t xml:space="preserve"> newly proposed </w:t>
      </w:r>
      <w:r w:rsidR="003C1B99">
        <w:rPr>
          <w:rFonts w:asciiTheme="minorHAnsi" w:hAnsiTheme="minorHAnsi" w:cstheme="minorHAnsi"/>
          <w:b/>
          <w:i/>
          <w:lang w:val="en-GB"/>
        </w:rPr>
        <w:t>Me</w:t>
      </w:r>
      <w:r w:rsidR="003C1B99" w:rsidRPr="00AC3AA0">
        <w:rPr>
          <w:rFonts w:asciiTheme="minorHAnsi" w:hAnsiTheme="minorHAnsi" w:cstheme="minorHAnsi"/>
          <w:b/>
          <w:i/>
          <w:lang w:val="en-GB"/>
        </w:rPr>
        <w:t xml:space="preserve">NB Coordination Assistance Information </w:t>
      </w:r>
      <w:r w:rsidR="003C1B99" w:rsidRPr="00AC3AA0">
        <w:rPr>
          <w:rFonts w:asciiTheme="minorHAnsi" w:hAnsiTheme="minorHAnsi" w:cstheme="minorHAnsi"/>
          <w:b/>
          <w:lang w:val="en-GB"/>
        </w:rPr>
        <w:t>IE</w:t>
      </w:r>
      <w:r w:rsidR="003C1B99">
        <w:rPr>
          <w:rFonts w:asciiTheme="minorHAnsi" w:hAnsiTheme="minorHAnsi" w:cstheme="minorHAnsi"/>
          <w:b/>
          <w:szCs w:val="22"/>
          <w:lang w:val="en-GB"/>
        </w:rPr>
        <w:t xml:space="preserve"> and</w:t>
      </w:r>
      <w:r w:rsidR="00AC3AA0" w:rsidRPr="00AC3AA0">
        <w:rPr>
          <w:rFonts w:asciiTheme="minorHAnsi" w:hAnsiTheme="minorHAnsi" w:cstheme="minorHAnsi"/>
          <w:b/>
          <w:szCs w:val="22"/>
          <w:lang w:val="en-GB"/>
        </w:rPr>
        <w:t xml:space="preserve"> </w:t>
      </w:r>
      <w:r w:rsidR="00AC3AA0" w:rsidRPr="00AC3AA0">
        <w:rPr>
          <w:rFonts w:asciiTheme="minorHAnsi" w:hAnsiTheme="minorHAnsi" w:cstheme="minorHAnsi"/>
          <w:b/>
          <w:i/>
          <w:lang w:val="en-GB"/>
        </w:rPr>
        <w:t xml:space="preserve">SgNB Coordination Assistance Information </w:t>
      </w:r>
      <w:r w:rsidR="00AC3AA0" w:rsidRPr="00AC3AA0">
        <w:rPr>
          <w:rFonts w:asciiTheme="minorHAnsi" w:hAnsiTheme="minorHAnsi" w:cstheme="minorHAnsi"/>
          <w:b/>
          <w:lang w:val="en-GB"/>
        </w:rPr>
        <w:t>IE.</w:t>
      </w:r>
    </w:p>
    <w:p w14:paraId="532DEE39" w14:textId="77777777" w:rsidR="00844CD4" w:rsidRPr="00B04755" w:rsidRDefault="00844CD4" w:rsidP="00042DFB">
      <w:pPr>
        <w:pStyle w:val="00BodyText"/>
        <w:spacing w:after="120"/>
        <w:rPr>
          <w:rFonts w:asciiTheme="minorHAnsi" w:hAnsiTheme="minorHAnsi" w:cstheme="minorHAnsi"/>
          <w:szCs w:val="22"/>
          <w:lang w:val="en-GB"/>
        </w:rPr>
      </w:pPr>
    </w:p>
    <w:p w14:paraId="66250248" w14:textId="3A7D231D" w:rsidR="00042DFB" w:rsidRPr="005C126C" w:rsidRDefault="00042DFB" w:rsidP="00042DFB">
      <w:pPr>
        <w:pStyle w:val="00BodyText"/>
        <w:spacing w:after="120"/>
        <w:rPr>
          <w:rFonts w:asciiTheme="minorHAnsi" w:hAnsiTheme="minorHAnsi" w:cstheme="minorHAnsi"/>
          <w:sz w:val="28"/>
          <w:lang w:val="en-GB"/>
        </w:rPr>
      </w:pPr>
      <w:r>
        <w:rPr>
          <w:rFonts w:asciiTheme="minorHAnsi" w:hAnsiTheme="minorHAnsi" w:cstheme="minorHAnsi"/>
          <w:sz w:val="28"/>
          <w:lang w:val="en-GB"/>
        </w:rPr>
        <w:t>Issue 3</w:t>
      </w:r>
      <w:r w:rsidRPr="005C126C">
        <w:rPr>
          <w:rFonts w:asciiTheme="minorHAnsi" w:hAnsiTheme="minorHAnsi" w:cstheme="minorHAnsi"/>
          <w:sz w:val="28"/>
          <w:lang w:val="en-GB"/>
        </w:rPr>
        <w:t xml:space="preserve">: </w:t>
      </w:r>
      <w:r w:rsidR="00822867">
        <w:rPr>
          <w:rFonts w:asciiTheme="minorHAnsi" w:hAnsiTheme="minorHAnsi" w:cstheme="minorHAnsi"/>
          <w:sz w:val="28"/>
          <w:lang w:val="en-GB"/>
        </w:rPr>
        <w:t>T</w:t>
      </w:r>
      <w:r>
        <w:rPr>
          <w:rFonts w:asciiTheme="minorHAnsi" w:hAnsiTheme="minorHAnsi" w:cstheme="minorHAnsi"/>
          <w:sz w:val="28"/>
          <w:lang w:val="en-GB"/>
        </w:rPr>
        <w:t xml:space="preserve">he interpretation of </w:t>
      </w:r>
      <w:r w:rsidRPr="00B33195">
        <w:rPr>
          <w:rFonts w:asciiTheme="minorHAnsi" w:hAnsiTheme="minorHAnsi" w:cstheme="minorHAnsi"/>
          <w:i/>
          <w:sz w:val="28"/>
          <w:lang w:val="en-GB"/>
        </w:rPr>
        <w:t>SgNB Resource Coordination Information</w:t>
      </w:r>
      <w:r w:rsidRPr="00B33195">
        <w:rPr>
          <w:rFonts w:asciiTheme="minorHAnsi" w:hAnsiTheme="minorHAnsi" w:cstheme="minorHAnsi"/>
          <w:sz w:val="28"/>
          <w:lang w:val="en-GB"/>
        </w:rPr>
        <w:t xml:space="preserve"> IE</w:t>
      </w:r>
    </w:p>
    <w:p w14:paraId="34D572E7" w14:textId="77777777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szCs w:val="22"/>
        </w:rPr>
      </w:pPr>
      <w:r w:rsidRPr="00136B63">
        <w:rPr>
          <w:rFonts w:asciiTheme="minorHAnsi" w:hAnsiTheme="minorHAnsi" w:cstheme="minorHAnsi"/>
        </w:rPr>
        <w:t>The</w:t>
      </w:r>
      <w:r>
        <w:rPr>
          <w:rFonts w:asciiTheme="minorHAnsi" w:hAnsiTheme="minorHAnsi" w:cstheme="minorHAnsi"/>
        </w:rPr>
        <w:t xml:space="preserve"> intention with the design of </w:t>
      </w:r>
      <w:r w:rsidRPr="00136B63">
        <w:rPr>
          <w:rFonts w:asciiTheme="minorHAnsi" w:hAnsiTheme="minorHAnsi" w:cstheme="minorHAnsi"/>
          <w:i/>
          <w:szCs w:val="22"/>
          <w:lang w:val="en-GB"/>
        </w:rPr>
        <w:t>SgNB Resource Coordination Information</w:t>
      </w:r>
      <w:r w:rsidRPr="00136B6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 xml:space="preserve">IE (TS 36.423, clause 9.2.117) was to indicate the intended resource allocation of the SgNB, with respect to the LTE resource grid (i.e. indicated in the ‘LTE language’). However, the Issue 3 from the WF is questioning the initial interpretation by proposing that the resource allocation in the </w:t>
      </w:r>
      <w:r w:rsidRPr="00136B63">
        <w:rPr>
          <w:rFonts w:asciiTheme="minorHAnsi" w:hAnsiTheme="minorHAnsi" w:cstheme="minorHAnsi"/>
          <w:i/>
          <w:szCs w:val="22"/>
          <w:lang w:val="en-GB"/>
        </w:rPr>
        <w:t>SgNB Resource Coordination Information</w:t>
      </w:r>
      <w:r w:rsidRPr="00136B6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>IE is expressed with respect to the NR resource grid (i.e. indicated in the ‘NR language’) in the frequency domain, while the time-dimension would still be with respect to the LTE time domain.</w:t>
      </w:r>
    </w:p>
    <w:p w14:paraId="7BA5CD39" w14:textId="77777777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It seems more meaningful to keep the current interpretation (‘LTE language’ in both time- and frequency-domain), for several reasons:</w:t>
      </w:r>
    </w:p>
    <w:p w14:paraId="22BF0496" w14:textId="77777777" w:rsidR="00042DFB" w:rsidRDefault="00042DFB" w:rsidP="00042DFB">
      <w:pPr>
        <w:pStyle w:val="00BodyText"/>
        <w:numPr>
          <w:ilvl w:val="0"/>
          <w:numId w:val="2"/>
        </w:numPr>
        <w:spacing w:after="0"/>
        <w:ind w:left="714" w:hanging="357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The NR side should adapt to the LTE side as much as possible, </w:t>
      </w:r>
      <w:proofErr w:type="gramStart"/>
      <w:r>
        <w:rPr>
          <w:rFonts w:asciiTheme="minorHAnsi" w:hAnsiTheme="minorHAnsi" w:cstheme="minorHAnsi"/>
          <w:szCs w:val="22"/>
        </w:rPr>
        <w:t>in order to</w:t>
      </w:r>
      <w:proofErr w:type="gramEnd"/>
      <w:r>
        <w:rPr>
          <w:rFonts w:asciiTheme="minorHAnsi" w:hAnsiTheme="minorHAnsi" w:cstheme="minorHAnsi"/>
          <w:szCs w:val="22"/>
        </w:rPr>
        <w:t xml:space="preserve"> reduce the impact on legacy LTE (which was the guiding principle of the cell-level LTE-NR resource coordination, as well);</w:t>
      </w:r>
    </w:p>
    <w:p w14:paraId="151FB228" w14:textId="207F6ABE" w:rsidR="00042DFB" w:rsidRDefault="00042DFB" w:rsidP="00042DFB">
      <w:pPr>
        <w:pStyle w:val="00BodyText"/>
        <w:numPr>
          <w:ilvl w:val="0"/>
          <w:numId w:val="2"/>
        </w:numPr>
        <w:spacing w:after="0"/>
        <w:ind w:left="714" w:hanging="357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>Due to the difference in granularity between the LTE and the NR resource grid, there will almost certainly exist some kind of ‘quantization loss’ in representation of resources either way,</w:t>
      </w:r>
      <w:r w:rsidR="00EB6860">
        <w:rPr>
          <w:rFonts w:asciiTheme="minorHAnsi" w:hAnsiTheme="minorHAnsi" w:cstheme="minorHAnsi"/>
          <w:szCs w:val="22"/>
        </w:rPr>
        <w:t xml:space="preserve"> but this loss would not be</w:t>
      </w:r>
      <w:r w:rsidR="00822867">
        <w:rPr>
          <w:rFonts w:asciiTheme="minorHAnsi" w:hAnsiTheme="minorHAnsi" w:cstheme="minorHAnsi"/>
          <w:szCs w:val="22"/>
        </w:rPr>
        <w:t xml:space="preserve"> reduced by</w:t>
      </w:r>
      <w:r>
        <w:rPr>
          <w:rFonts w:asciiTheme="minorHAnsi" w:hAnsiTheme="minorHAnsi" w:cstheme="minorHAnsi"/>
          <w:szCs w:val="22"/>
        </w:rPr>
        <w:t xml:space="preserve"> switching to the NR language;</w:t>
      </w:r>
    </w:p>
    <w:p w14:paraId="7C025CD4" w14:textId="77777777" w:rsidR="00042DFB" w:rsidRPr="005D3D98" w:rsidRDefault="00042DFB" w:rsidP="00042DFB">
      <w:pPr>
        <w:pStyle w:val="00BodyText"/>
        <w:numPr>
          <w:ilvl w:val="0"/>
          <w:numId w:val="2"/>
        </w:numPr>
        <w:spacing w:after="120"/>
        <w:ind w:left="714" w:hanging="357"/>
        <w:rPr>
          <w:rFonts w:asciiTheme="minorHAnsi" w:hAnsiTheme="minorHAnsi"/>
        </w:rPr>
      </w:pPr>
      <w:r w:rsidRPr="00177698">
        <w:rPr>
          <w:rFonts w:asciiTheme="minorHAnsi" w:hAnsiTheme="minorHAnsi" w:cstheme="minorHAnsi"/>
          <w:szCs w:val="22"/>
        </w:rPr>
        <w:t>Due to the finer granularity of NR, it is easier to ‘translate’ from the NR to the LTE resource grid, than vice versa</w:t>
      </w:r>
      <w:r>
        <w:rPr>
          <w:rFonts w:asciiTheme="minorHAnsi" w:hAnsiTheme="minorHAnsi" w:cstheme="minorHAnsi"/>
          <w:szCs w:val="22"/>
        </w:rPr>
        <w:t>.</w:t>
      </w:r>
    </w:p>
    <w:p w14:paraId="01B028FB" w14:textId="0A0D8EBE" w:rsidR="00042DFB" w:rsidRDefault="00042DFB" w:rsidP="00042DFB">
      <w:pPr>
        <w:pStyle w:val="00BodyText"/>
        <w:spacing w:after="120"/>
        <w:rPr>
          <w:rFonts w:asciiTheme="minorHAnsi" w:hAnsiTheme="minorHAnsi"/>
          <w:b/>
        </w:rPr>
      </w:pPr>
      <w:r w:rsidRPr="005D3D98">
        <w:rPr>
          <w:rFonts w:asciiTheme="minorHAnsi" w:hAnsiTheme="minorHAnsi"/>
          <w:b/>
        </w:rPr>
        <w:t xml:space="preserve">Proposal 3: </w:t>
      </w:r>
      <w:r w:rsidR="00D57523">
        <w:rPr>
          <w:rFonts w:asciiTheme="minorHAnsi" w:hAnsiTheme="minorHAnsi"/>
          <w:b/>
        </w:rPr>
        <w:t>K</w:t>
      </w:r>
      <w:r>
        <w:rPr>
          <w:rFonts w:asciiTheme="minorHAnsi" w:hAnsiTheme="minorHAnsi"/>
          <w:b/>
        </w:rPr>
        <w:t>eep the LTE resource grid as the reference for UE-level MeNB/SgNB resource coordination.</w:t>
      </w:r>
    </w:p>
    <w:p w14:paraId="5E20D151" w14:textId="77777777" w:rsidR="00042DFB" w:rsidRDefault="00042DFB" w:rsidP="00042DFB">
      <w:pPr>
        <w:pStyle w:val="00BodyText"/>
        <w:spacing w:after="120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Furthermore, </w:t>
      </w:r>
      <w:proofErr w:type="gramStart"/>
      <w:r>
        <w:rPr>
          <w:rFonts w:asciiTheme="minorHAnsi" w:hAnsiTheme="minorHAnsi"/>
        </w:rPr>
        <w:t>in order for</w:t>
      </w:r>
      <w:proofErr w:type="gramEnd"/>
      <w:r>
        <w:rPr>
          <w:rFonts w:asciiTheme="minorHAnsi" w:hAnsiTheme="minorHAnsi"/>
        </w:rPr>
        <w:t xml:space="preserve"> the SgNB to provide an unambiguous resource indication to the MeNB, it is necessary to include an absolute frequency reference in the </w:t>
      </w:r>
      <w:r w:rsidRPr="00136B63">
        <w:rPr>
          <w:rFonts w:asciiTheme="minorHAnsi" w:hAnsiTheme="minorHAnsi" w:cstheme="minorHAnsi"/>
          <w:i/>
          <w:szCs w:val="22"/>
          <w:lang w:val="en-GB"/>
        </w:rPr>
        <w:t>SgNB Resource Coordination Information</w:t>
      </w:r>
      <w:r w:rsidRPr="00136B63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 xml:space="preserve">IE. A straightforward way to achieve this </w:t>
      </w:r>
      <w:r>
        <w:rPr>
          <w:rFonts w:asciiTheme="minorHAnsi" w:hAnsiTheme="minorHAnsi"/>
        </w:rPr>
        <w:t>is to indicate the ECGI of the cell under the MeNB with which the UE-level resource coordination takes place, which would, together with the bitmap, provide the MeNB with a full-fledged description of coordinated resources.</w:t>
      </w:r>
    </w:p>
    <w:p w14:paraId="2C0AE9BF" w14:textId="55AC6963" w:rsidR="00042DFB" w:rsidRPr="00BC087F" w:rsidRDefault="00042DFB" w:rsidP="00042DFB">
      <w:pPr>
        <w:pStyle w:val="00BodyText"/>
        <w:spacing w:after="120"/>
        <w:rPr>
          <w:rFonts w:asciiTheme="minorHAnsi" w:hAnsiTheme="minorHAnsi"/>
          <w:b/>
        </w:rPr>
      </w:pPr>
      <w:r w:rsidRPr="00BC087F">
        <w:rPr>
          <w:rFonts w:asciiTheme="minorHAnsi" w:hAnsiTheme="minorHAnsi"/>
          <w:b/>
        </w:rPr>
        <w:t xml:space="preserve">Proposal 4: </w:t>
      </w:r>
      <w:r w:rsidR="00D57523">
        <w:rPr>
          <w:rFonts w:asciiTheme="minorHAnsi" w:hAnsiTheme="minorHAnsi"/>
          <w:b/>
        </w:rPr>
        <w:t>I</w:t>
      </w:r>
      <w:r>
        <w:rPr>
          <w:rFonts w:asciiTheme="minorHAnsi" w:hAnsiTheme="minorHAnsi"/>
          <w:b/>
        </w:rPr>
        <w:t xml:space="preserve">nclude the ECGI </w:t>
      </w:r>
      <w:r w:rsidRPr="00BC087F">
        <w:rPr>
          <w:rFonts w:asciiTheme="minorHAnsi" w:hAnsiTheme="minorHAnsi"/>
          <w:b/>
        </w:rPr>
        <w:t xml:space="preserve">in </w:t>
      </w:r>
      <w:r w:rsidRPr="00BC087F">
        <w:rPr>
          <w:rFonts w:asciiTheme="minorHAnsi" w:hAnsiTheme="minorHAnsi" w:cstheme="minorHAnsi"/>
          <w:b/>
          <w:i/>
          <w:szCs w:val="22"/>
          <w:lang w:val="en-GB"/>
        </w:rPr>
        <w:t>SgNB Resource Coordination Information</w:t>
      </w:r>
      <w:r w:rsidRPr="00BC087F">
        <w:rPr>
          <w:rFonts w:asciiTheme="minorHAnsi" w:hAnsiTheme="minorHAnsi" w:cstheme="minorHAnsi"/>
          <w:b/>
          <w:szCs w:val="22"/>
        </w:rPr>
        <w:t xml:space="preserve"> IE</w:t>
      </w:r>
      <w:r w:rsidRPr="00BC087F">
        <w:rPr>
          <w:rFonts w:asciiTheme="minorHAnsi" w:hAnsiTheme="minorHAnsi"/>
          <w:b/>
        </w:rPr>
        <w:t>.</w:t>
      </w:r>
    </w:p>
    <w:p w14:paraId="39B5FC49" w14:textId="77777777" w:rsidR="00042DFB" w:rsidRPr="005C126C" w:rsidRDefault="00042DFB" w:rsidP="00042DFB">
      <w:pPr>
        <w:pStyle w:val="00BodyText"/>
        <w:spacing w:after="120"/>
        <w:rPr>
          <w:rFonts w:asciiTheme="minorHAnsi" w:hAnsiTheme="minorHAnsi" w:cstheme="minorHAnsi"/>
          <w:sz w:val="28"/>
          <w:lang w:val="en-GB"/>
        </w:rPr>
      </w:pPr>
      <w:r>
        <w:rPr>
          <w:rFonts w:asciiTheme="minorHAnsi" w:hAnsiTheme="minorHAnsi"/>
        </w:rPr>
        <w:t>Another (albeit minor) confusion in the</w:t>
      </w:r>
      <w:r w:rsidRPr="005D3D98">
        <w:rPr>
          <w:rFonts w:asciiTheme="minorHAnsi" w:hAnsiTheme="minorHAnsi"/>
          <w:szCs w:val="22"/>
        </w:rPr>
        <w:t xml:space="preserve"> definitions of the </w:t>
      </w:r>
      <w:r>
        <w:rPr>
          <w:rFonts w:asciiTheme="minorHAnsi" w:hAnsiTheme="minorHAnsi" w:cstheme="minorHAnsi"/>
          <w:i/>
          <w:szCs w:val="22"/>
        </w:rPr>
        <w:t>M</w:t>
      </w:r>
      <w:r>
        <w:rPr>
          <w:rFonts w:asciiTheme="minorHAnsi" w:hAnsiTheme="minorHAnsi" w:cstheme="minorHAnsi"/>
          <w:i/>
          <w:szCs w:val="22"/>
          <w:lang w:val="en-GB"/>
        </w:rPr>
        <w:t>e</w:t>
      </w:r>
      <w:r w:rsidRPr="005D3D98">
        <w:rPr>
          <w:rFonts w:asciiTheme="minorHAnsi" w:hAnsiTheme="minorHAnsi" w:cstheme="minorHAnsi"/>
          <w:i/>
          <w:szCs w:val="22"/>
          <w:lang w:val="en-GB"/>
        </w:rPr>
        <w:t>NB Resource Coordination Information</w:t>
      </w:r>
      <w:r>
        <w:rPr>
          <w:rFonts w:asciiTheme="minorHAnsi" w:hAnsiTheme="minorHAnsi" w:cstheme="minorHAnsi"/>
          <w:szCs w:val="22"/>
          <w:lang w:val="en-GB"/>
        </w:rPr>
        <w:t xml:space="preserve"> and</w:t>
      </w:r>
      <w:r w:rsidRPr="005D3D98">
        <w:rPr>
          <w:rFonts w:asciiTheme="minorHAnsi" w:hAnsiTheme="minorHAnsi"/>
          <w:szCs w:val="22"/>
        </w:rPr>
        <w:t xml:space="preserve"> </w:t>
      </w:r>
      <w:r w:rsidRPr="005D3D98">
        <w:rPr>
          <w:rFonts w:asciiTheme="minorHAnsi" w:hAnsiTheme="minorHAnsi" w:cstheme="minorHAnsi"/>
          <w:i/>
          <w:szCs w:val="22"/>
          <w:lang w:val="en-GB"/>
        </w:rPr>
        <w:t>SgNB Resource Coordination Information</w:t>
      </w:r>
      <w:r w:rsidRPr="005D3D98">
        <w:rPr>
          <w:rFonts w:asciiTheme="minorHAnsi" w:hAnsiTheme="minorHAnsi" w:cstheme="minorHAnsi"/>
          <w:szCs w:val="22"/>
          <w:lang w:val="en-GB"/>
        </w:rPr>
        <w:t xml:space="preserve"> IE</w:t>
      </w:r>
      <w:r>
        <w:rPr>
          <w:rFonts w:asciiTheme="minorHAnsi" w:hAnsiTheme="minorHAnsi" w:cstheme="minorHAnsi"/>
          <w:szCs w:val="22"/>
          <w:lang w:val="en-GB"/>
        </w:rPr>
        <w:t xml:space="preserve">s in TS 36.423, clauses 9.2.116 and 9.2.117, is whether the sender of the coordination message indicates the resources it wishes to use by a ‘0’ or by a ‘1’. </w:t>
      </w:r>
      <w:r>
        <w:rPr>
          <w:rFonts w:asciiTheme="minorHAnsi" w:hAnsiTheme="minorHAnsi"/>
          <w:szCs w:val="22"/>
        </w:rPr>
        <w:t>It is therefore</w:t>
      </w:r>
      <w:r w:rsidRPr="005D3D98">
        <w:rPr>
          <w:rFonts w:asciiTheme="minorHAnsi" w:hAnsiTheme="minorHAnsi"/>
          <w:szCs w:val="22"/>
        </w:rPr>
        <w:t xml:space="preserve"> necessary to clarify further</w:t>
      </w:r>
      <w:r>
        <w:rPr>
          <w:rFonts w:asciiTheme="minorHAnsi" w:hAnsiTheme="minorHAnsi" w:cstheme="minorHAnsi"/>
          <w:szCs w:val="22"/>
          <w:lang w:val="en-GB"/>
        </w:rPr>
        <w:t xml:space="preserve"> the two definitions by adding the underlined text to the semantic description:</w:t>
      </w:r>
    </w:p>
    <w:p w14:paraId="159C4354" w14:textId="54995D1F" w:rsidR="00042DFB" w:rsidRDefault="00042DFB" w:rsidP="00042DFB">
      <w:pPr>
        <w:pStyle w:val="00BodyText"/>
        <w:spacing w:after="120"/>
        <w:rPr>
          <w:rFonts w:asciiTheme="minorHAnsi" w:hAnsiTheme="minorHAnsi"/>
          <w:i/>
          <w:lang w:val="en-GB"/>
        </w:rPr>
      </w:pPr>
      <w:r w:rsidRPr="003416A7">
        <w:rPr>
          <w:rFonts w:asciiTheme="minorHAnsi" w:hAnsiTheme="minorHAnsi"/>
          <w:i/>
          <w:lang w:val="en-GB"/>
        </w:rPr>
        <w:t>Each position in the bitmap represents a PRB pair in a subframe; value "0" indicates "</w:t>
      </w:r>
      <w:r w:rsidR="001E5C59" w:rsidRPr="001E5C59">
        <w:rPr>
          <w:rFonts w:asciiTheme="minorHAnsi" w:hAnsiTheme="minorHAnsi"/>
          <w:i/>
          <w:u w:val="single"/>
          <w:lang w:val="en-GB"/>
        </w:rPr>
        <w:t>PCell</w:t>
      </w:r>
      <w:r w:rsidR="001E5C59">
        <w:rPr>
          <w:rFonts w:asciiTheme="minorHAnsi" w:hAnsiTheme="minorHAnsi"/>
          <w:i/>
          <w:lang w:val="en-GB"/>
        </w:rPr>
        <w:t xml:space="preserve"> </w:t>
      </w:r>
      <w:r w:rsidRPr="003416A7">
        <w:rPr>
          <w:rFonts w:asciiTheme="minorHAnsi" w:hAnsiTheme="minorHAnsi"/>
          <w:i/>
          <w:lang w:val="en-GB"/>
        </w:rPr>
        <w:t xml:space="preserve">resource not intended to be used for transmission </w:t>
      </w:r>
      <w:r w:rsidRPr="003416A7">
        <w:rPr>
          <w:rFonts w:asciiTheme="minorHAnsi" w:hAnsiTheme="minorHAnsi"/>
          <w:i/>
          <w:u w:val="single"/>
          <w:lang w:val="en-GB"/>
        </w:rPr>
        <w:t>by the sending node</w:t>
      </w:r>
      <w:r w:rsidRPr="003416A7">
        <w:rPr>
          <w:rFonts w:asciiTheme="minorHAnsi" w:hAnsiTheme="minorHAnsi"/>
          <w:i/>
          <w:lang w:val="en-GB"/>
        </w:rPr>
        <w:t>", value "1" indicates "</w:t>
      </w:r>
      <w:r w:rsidR="001E5C59" w:rsidRPr="001E5C59">
        <w:rPr>
          <w:rFonts w:asciiTheme="minorHAnsi" w:hAnsiTheme="minorHAnsi"/>
          <w:i/>
          <w:u w:val="single"/>
          <w:lang w:val="en-GB"/>
        </w:rPr>
        <w:t>PCell</w:t>
      </w:r>
      <w:r w:rsidR="001E5C59">
        <w:rPr>
          <w:rFonts w:asciiTheme="minorHAnsi" w:hAnsiTheme="minorHAnsi"/>
          <w:i/>
          <w:lang w:val="en-GB"/>
        </w:rPr>
        <w:t xml:space="preserve"> </w:t>
      </w:r>
      <w:r w:rsidRPr="003416A7">
        <w:rPr>
          <w:rFonts w:asciiTheme="minorHAnsi" w:hAnsiTheme="minorHAnsi"/>
          <w:i/>
          <w:lang w:val="en-GB"/>
        </w:rPr>
        <w:t xml:space="preserve">resource intended to be used for transmission </w:t>
      </w:r>
      <w:r w:rsidRPr="003416A7">
        <w:rPr>
          <w:rFonts w:asciiTheme="minorHAnsi" w:hAnsiTheme="minorHAnsi"/>
          <w:i/>
          <w:u w:val="single"/>
          <w:lang w:val="en-GB"/>
        </w:rPr>
        <w:t>by the sending node</w:t>
      </w:r>
      <w:r w:rsidRPr="003416A7">
        <w:rPr>
          <w:rFonts w:asciiTheme="minorHAnsi" w:hAnsiTheme="minorHAnsi"/>
          <w:i/>
          <w:lang w:val="en-GB"/>
        </w:rPr>
        <w:t>".</w:t>
      </w:r>
    </w:p>
    <w:p w14:paraId="26CFB9F2" w14:textId="39EE9C34" w:rsidR="00042DFB" w:rsidRDefault="00042DFB" w:rsidP="00042DFB">
      <w:pPr>
        <w:pStyle w:val="00BodyText"/>
        <w:spacing w:after="120"/>
        <w:rPr>
          <w:rFonts w:asciiTheme="minorHAnsi" w:hAnsiTheme="minorHAnsi"/>
          <w:b/>
          <w:lang w:val="en-GB"/>
        </w:rPr>
      </w:pPr>
      <w:r w:rsidRPr="00675712">
        <w:rPr>
          <w:rFonts w:asciiTheme="minorHAnsi" w:hAnsiTheme="minorHAnsi"/>
          <w:b/>
          <w:lang w:val="en-GB"/>
        </w:rPr>
        <w:t>P</w:t>
      </w:r>
      <w:r>
        <w:rPr>
          <w:rFonts w:asciiTheme="minorHAnsi" w:hAnsiTheme="minorHAnsi"/>
          <w:b/>
          <w:lang w:val="en-GB"/>
        </w:rPr>
        <w:t>roposal 5</w:t>
      </w:r>
      <w:r w:rsidRPr="00675712">
        <w:rPr>
          <w:rFonts w:asciiTheme="minorHAnsi" w:hAnsiTheme="minorHAnsi"/>
          <w:b/>
          <w:lang w:val="en-GB"/>
        </w:rPr>
        <w:t xml:space="preserve">: </w:t>
      </w:r>
      <w:r w:rsidR="00D57523">
        <w:rPr>
          <w:rFonts w:asciiTheme="minorHAnsi" w:hAnsiTheme="minorHAnsi"/>
          <w:b/>
          <w:lang w:val="en-GB"/>
        </w:rPr>
        <w:t>C</w:t>
      </w:r>
      <w:r w:rsidRPr="00675712">
        <w:rPr>
          <w:rFonts w:asciiTheme="minorHAnsi" w:hAnsiTheme="minorHAnsi"/>
          <w:b/>
          <w:lang w:val="en-GB"/>
        </w:rPr>
        <w:t xml:space="preserve">larify in </w:t>
      </w:r>
      <w:r w:rsidR="006A1680">
        <w:rPr>
          <w:rFonts w:asciiTheme="minorHAnsi" w:hAnsiTheme="minorHAnsi"/>
          <w:b/>
          <w:lang w:val="en-GB"/>
        </w:rPr>
        <w:t xml:space="preserve">the </w:t>
      </w:r>
      <w:r w:rsidRPr="00675712">
        <w:rPr>
          <w:rFonts w:asciiTheme="minorHAnsi" w:hAnsiTheme="minorHAnsi"/>
          <w:b/>
          <w:lang w:val="en-GB"/>
        </w:rPr>
        <w:t xml:space="preserve">TS 36.423, clauses 9.2.116 and 9.2.117 that the </w:t>
      </w:r>
      <w:r>
        <w:rPr>
          <w:rFonts w:asciiTheme="minorHAnsi" w:hAnsiTheme="minorHAnsi"/>
          <w:b/>
          <w:lang w:val="en-GB"/>
        </w:rPr>
        <w:t xml:space="preserve">values ‘0’ and ‘1’ in the resource bitmaps represent the </w:t>
      </w:r>
      <w:r w:rsidR="008B6A49">
        <w:rPr>
          <w:rFonts w:asciiTheme="minorHAnsi" w:hAnsiTheme="minorHAnsi"/>
          <w:b/>
          <w:lang w:val="en-GB"/>
        </w:rPr>
        <w:t xml:space="preserve">PCell </w:t>
      </w:r>
      <w:r>
        <w:rPr>
          <w:rFonts w:asciiTheme="minorHAnsi" w:hAnsiTheme="minorHAnsi"/>
          <w:b/>
          <w:lang w:val="en-GB"/>
        </w:rPr>
        <w:t>resources not intended and intended for the use by the sending node, respectively.</w:t>
      </w:r>
      <w:r w:rsidR="008B6A49">
        <w:rPr>
          <w:rFonts w:asciiTheme="minorHAnsi" w:hAnsiTheme="minorHAnsi"/>
          <w:b/>
          <w:lang w:val="en-GB"/>
        </w:rPr>
        <w:t xml:space="preserve"> The sending node may be the MeNB or the SgNB.</w:t>
      </w:r>
    </w:p>
    <w:p w14:paraId="0A1D36E2" w14:textId="77777777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sz w:val="28"/>
          <w:lang w:val="en-GB"/>
        </w:rPr>
      </w:pPr>
    </w:p>
    <w:p w14:paraId="1DCF37E6" w14:textId="77777777" w:rsidR="00042DFB" w:rsidRPr="005C126C" w:rsidRDefault="00042DFB" w:rsidP="00042DFB">
      <w:pPr>
        <w:pStyle w:val="00BodyText"/>
        <w:spacing w:after="120"/>
        <w:rPr>
          <w:rFonts w:asciiTheme="minorHAnsi" w:hAnsiTheme="minorHAnsi" w:cstheme="minorHAnsi"/>
          <w:sz w:val="28"/>
          <w:lang w:val="en-GB"/>
        </w:rPr>
      </w:pPr>
      <w:r>
        <w:rPr>
          <w:rFonts w:asciiTheme="minorHAnsi" w:hAnsiTheme="minorHAnsi" w:cstheme="minorHAnsi"/>
          <w:sz w:val="28"/>
          <w:lang w:val="en-GB"/>
        </w:rPr>
        <w:t>Issue 4</w:t>
      </w:r>
      <w:r w:rsidRPr="005C126C">
        <w:rPr>
          <w:rFonts w:asciiTheme="minorHAnsi" w:hAnsiTheme="minorHAnsi" w:cstheme="minorHAnsi"/>
          <w:sz w:val="28"/>
          <w:lang w:val="en-GB"/>
        </w:rPr>
        <w:t xml:space="preserve">: </w:t>
      </w:r>
      <w:r>
        <w:rPr>
          <w:rFonts w:asciiTheme="minorHAnsi" w:hAnsiTheme="minorHAnsi" w:cstheme="minorHAnsi"/>
          <w:sz w:val="28"/>
          <w:lang w:val="en-GB"/>
        </w:rPr>
        <w:t>Resource Coordination Transfer IE over F1</w:t>
      </w:r>
    </w:p>
    <w:p w14:paraId="31A02415" w14:textId="4AC2ECD1" w:rsidR="00042DFB" w:rsidRDefault="005E6710" w:rsidP="00042DFB">
      <w:pPr>
        <w:pStyle w:val="00BodyText"/>
        <w:spacing w:after="12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The I</w:t>
      </w:r>
      <w:r w:rsidR="00042DFB">
        <w:rPr>
          <w:rFonts w:asciiTheme="minorHAnsi" w:hAnsiTheme="minorHAnsi" w:cstheme="minorHAnsi"/>
          <w:lang w:val="en-GB"/>
        </w:rPr>
        <w:t>ssue 4 consists of two sub-issues:</w:t>
      </w:r>
    </w:p>
    <w:p w14:paraId="679515F0" w14:textId="696C7709" w:rsidR="00042DFB" w:rsidRPr="009445F4" w:rsidRDefault="00D57523" w:rsidP="00042DFB">
      <w:pPr>
        <w:pStyle w:val="00BodyText"/>
        <w:numPr>
          <w:ilvl w:val="0"/>
          <w:numId w:val="4"/>
        </w:numPr>
        <w:spacing w:after="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How to provide the</w:t>
      </w:r>
      <w:r w:rsidR="00042DFB" w:rsidRPr="009445F4">
        <w:rPr>
          <w:rFonts w:asciiTheme="minorHAnsi" w:hAnsiTheme="minorHAnsi" w:cstheme="minorHAnsi"/>
          <w:lang w:val="en-GB"/>
        </w:rPr>
        <w:t xml:space="preserve"> PCell information to </w:t>
      </w:r>
      <w:r>
        <w:rPr>
          <w:rFonts w:asciiTheme="minorHAnsi" w:hAnsiTheme="minorHAnsi" w:cstheme="minorHAnsi"/>
          <w:lang w:val="en-GB"/>
        </w:rPr>
        <w:t xml:space="preserve">the </w:t>
      </w:r>
      <w:r w:rsidR="00042DFB" w:rsidRPr="009445F4">
        <w:rPr>
          <w:rFonts w:asciiTheme="minorHAnsi" w:hAnsiTheme="minorHAnsi" w:cstheme="minorHAnsi"/>
          <w:lang w:val="en-GB"/>
        </w:rPr>
        <w:t>gNB-DU via UE-associated signalling;</w:t>
      </w:r>
    </w:p>
    <w:p w14:paraId="5D778FFF" w14:textId="53FC1542" w:rsidR="00042DFB" w:rsidRPr="009445F4" w:rsidRDefault="00D57523" w:rsidP="00042DFB">
      <w:pPr>
        <w:pStyle w:val="00BodyText"/>
        <w:numPr>
          <w:ilvl w:val="0"/>
          <w:numId w:val="4"/>
        </w:numPr>
        <w:spacing w:after="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Whether or not to introduce</w:t>
      </w:r>
      <w:r w:rsidR="00042DFB" w:rsidRPr="009445F4">
        <w:rPr>
          <w:rFonts w:asciiTheme="minorHAnsi" w:hAnsiTheme="minorHAnsi" w:cstheme="minorHAnsi"/>
          <w:lang w:val="en-GB"/>
        </w:rPr>
        <w:t xml:space="preserve"> </w:t>
      </w:r>
      <w:r w:rsidR="00042DFB">
        <w:rPr>
          <w:rFonts w:asciiTheme="minorHAnsi" w:hAnsiTheme="minorHAnsi" w:cstheme="minorHAnsi"/>
          <w:lang w:val="en-GB"/>
        </w:rPr>
        <w:t xml:space="preserve">an error </w:t>
      </w:r>
      <w:r w:rsidR="00042DFB" w:rsidRPr="009445F4">
        <w:rPr>
          <w:rFonts w:asciiTheme="minorHAnsi" w:hAnsiTheme="minorHAnsi" w:cstheme="minorHAnsi"/>
          <w:lang w:val="en-GB"/>
        </w:rPr>
        <w:t xml:space="preserve">cause value </w:t>
      </w:r>
      <w:r w:rsidR="00042DFB">
        <w:rPr>
          <w:rFonts w:asciiTheme="minorHAnsi" w:hAnsiTheme="minorHAnsi" w:cstheme="minorHAnsi"/>
          <w:lang w:val="en-GB"/>
        </w:rPr>
        <w:t xml:space="preserve">for UE-level MeNB/SgNB resource coordination </w:t>
      </w:r>
      <w:r w:rsidR="00042DFB" w:rsidRPr="009445F4">
        <w:rPr>
          <w:rFonts w:asciiTheme="minorHAnsi" w:hAnsiTheme="minorHAnsi" w:cstheme="minorHAnsi"/>
          <w:lang w:val="en-GB"/>
        </w:rPr>
        <w:t>‘</w:t>
      </w:r>
      <w:r w:rsidR="00042DFB" w:rsidRPr="00806918">
        <w:rPr>
          <w:rFonts w:asciiTheme="minorHAnsi" w:hAnsiTheme="minorHAnsi" w:cstheme="minorHAnsi"/>
          <w:i/>
          <w:lang w:eastAsia="ja-JP"/>
        </w:rPr>
        <w:t>LTE/NR Radio Resource Coordination Information Not Available</w:t>
      </w:r>
      <w:r w:rsidR="00042DFB" w:rsidRPr="009445F4">
        <w:rPr>
          <w:rFonts w:asciiTheme="minorHAnsi" w:hAnsiTheme="minorHAnsi" w:cstheme="minorHAnsi"/>
          <w:lang w:val="en-GB"/>
        </w:rPr>
        <w:t>’</w:t>
      </w:r>
      <w:r w:rsidR="00042DFB">
        <w:rPr>
          <w:rFonts w:asciiTheme="minorHAnsi" w:hAnsiTheme="minorHAnsi" w:cstheme="minorHAnsi"/>
          <w:lang w:val="en-GB"/>
        </w:rPr>
        <w:t>.</w:t>
      </w:r>
    </w:p>
    <w:p w14:paraId="4EDC147C" w14:textId="77777777" w:rsidR="00042DFB" w:rsidRPr="009445F4" w:rsidRDefault="00042DFB" w:rsidP="00042DFB">
      <w:pPr>
        <w:pStyle w:val="00BodyText"/>
        <w:spacing w:after="0"/>
        <w:ind w:left="720"/>
        <w:rPr>
          <w:rFonts w:asciiTheme="minorHAnsi" w:hAnsiTheme="minorHAnsi" w:cstheme="minorHAnsi"/>
          <w:lang w:val="en-GB"/>
        </w:rPr>
      </w:pPr>
    </w:p>
    <w:p w14:paraId="6C0AB3A2" w14:textId="743030DB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With respect to the </w:t>
      </w:r>
      <w:r w:rsidR="005E6710">
        <w:rPr>
          <w:rFonts w:asciiTheme="minorHAnsi" w:hAnsiTheme="minorHAnsi" w:cstheme="minorHAnsi"/>
          <w:lang w:val="en-GB"/>
        </w:rPr>
        <w:t>sub-</w:t>
      </w:r>
      <w:r>
        <w:rPr>
          <w:rFonts w:asciiTheme="minorHAnsi" w:hAnsiTheme="minorHAnsi" w:cstheme="minorHAnsi"/>
          <w:lang w:val="en-GB"/>
        </w:rPr>
        <w:t>issue A</w:t>
      </w:r>
      <w:r w:rsidR="005E6710">
        <w:rPr>
          <w:rFonts w:asciiTheme="minorHAnsi" w:hAnsiTheme="minorHAnsi" w:cstheme="minorHAnsi"/>
          <w:lang w:val="en-GB"/>
        </w:rPr>
        <w:t>,</w:t>
      </w:r>
      <w:r>
        <w:rPr>
          <w:rFonts w:asciiTheme="minorHAnsi" w:hAnsiTheme="minorHAnsi" w:cstheme="minorHAnsi"/>
          <w:lang w:val="en-GB"/>
        </w:rPr>
        <w:t xml:space="preserve"> it seems plausible to optionally provide the PCell information to the gNB-DU as described in R3-185231.</w:t>
      </w:r>
    </w:p>
    <w:p w14:paraId="719A3ED7" w14:textId="2F105875" w:rsidR="00042DFB" w:rsidRDefault="00D57523" w:rsidP="00042DFB">
      <w:pPr>
        <w:pStyle w:val="00BodyText"/>
        <w:spacing w:after="12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>On the other hand, it is</w:t>
      </w:r>
      <w:r w:rsidR="00042DFB">
        <w:rPr>
          <w:rFonts w:asciiTheme="minorHAnsi" w:hAnsiTheme="minorHAnsi" w:cstheme="minorHAnsi"/>
          <w:lang w:val="en-GB"/>
        </w:rPr>
        <w:t xml:space="preserve"> unnecessary to define a cause value </w:t>
      </w:r>
      <w:r w:rsidR="00042DFB" w:rsidRPr="009445F4">
        <w:rPr>
          <w:rFonts w:asciiTheme="minorHAnsi" w:hAnsiTheme="minorHAnsi" w:cstheme="minorHAnsi"/>
          <w:lang w:val="en-GB"/>
        </w:rPr>
        <w:t>‘</w:t>
      </w:r>
      <w:r w:rsidR="00042DFB" w:rsidRPr="00806918">
        <w:rPr>
          <w:rFonts w:asciiTheme="minorHAnsi" w:hAnsiTheme="minorHAnsi" w:cstheme="minorHAnsi"/>
          <w:i/>
          <w:lang w:eastAsia="ja-JP"/>
        </w:rPr>
        <w:t>LTE/NR Radio Resource Coordination Information Not Available</w:t>
      </w:r>
      <w:r w:rsidR="00042DFB" w:rsidRPr="009445F4">
        <w:rPr>
          <w:rFonts w:asciiTheme="minorHAnsi" w:hAnsiTheme="minorHAnsi" w:cstheme="minorHAnsi"/>
          <w:lang w:val="en-GB"/>
        </w:rPr>
        <w:t>’</w:t>
      </w:r>
      <w:r w:rsidR="00042DFB">
        <w:rPr>
          <w:rFonts w:asciiTheme="minorHAnsi" w:hAnsiTheme="minorHAnsi" w:cstheme="minorHAnsi"/>
          <w:lang w:val="en-GB"/>
        </w:rPr>
        <w:t xml:space="preserve"> </w:t>
      </w:r>
      <w:proofErr w:type="gramStart"/>
      <w:r w:rsidR="00042DFB">
        <w:rPr>
          <w:rFonts w:asciiTheme="minorHAnsi" w:hAnsiTheme="minorHAnsi" w:cstheme="minorHAnsi"/>
          <w:lang w:val="en-GB"/>
        </w:rPr>
        <w:t>due to the fact that</w:t>
      </w:r>
      <w:proofErr w:type="gramEnd"/>
      <w:r w:rsidR="00042DFB">
        <w:rPr>
          <w:rFonts w:asciiTheme="minorHAnsi" w:hAnsiTheme="minorHAnsi" w:cstheme="minorHAnsi"/>
          <w:lang w:val="en-GB"/>
        </w:rPr>
        <w:t xml:space="preserve"> the coordination information will always be provided by the MeNB</w:t>
      </w:r>
      <w:r>
        <w:rPr>
          <w:rFonts w:asciiTheme="minorHAnsi" w:hAnsiTheme="minorHAnsi" w:cstheme="minorHAnsi"/>
          <w:lang w:val="en-GB"/>
        </w:rPr>
        <w:t xml:space="preserve"> when necessary</w:t>
      </w:r>
      <w:r w:rsidR="00042DFB">
        <w:rPr>
          <w:rFonts w:asciiTheme="minorHAnsi" w:hAnsiTheme="minorHAnsi" w:cstheme="minorHAnsi"/>
          <w:lang w:val="en-GB"/>
        </w:rPr>
        <w:t>. The MeNB has a full knowledge of SgNB resources and knows whether there is a risk of 1TX problem/harmonic interference occurring at the UE. If there is a risk of 1TX/</w:t>
      </w:r>
      <w:r w:rsidR="00042DFB" w:rsidRPr="00E85496">
        <w:rPr>
          <w:rFonts w:asciiTheme="minorHAnsi" w:hAnsiTheme="minorHAnsi" w:cstheme="minorHAnsi"/>
          <w:lang w:val="en-GB"/>
        </w:rPr>
        <w:t xml:space="preserve"> </w:t>
      </w:r>
      <w:r w:rsidR="00042DFB">
        <w:rPr>
          <w:rFonts w:asciiTheme="minorHAnsi" w:hAnsiTheme="minorHAnsi" w:cstheme="minorHAnsi"/>
          <w:lang w:val="en-GB"/>
        </w:rPr>
        <w:t>harmonic interference occurring, the MeNB will send the coordination info to the gNB-CU, which will forward it to the gNB-DU inside the UE CONTEXT SETUP REQUEST.</w:t>
      </w:r>
    </w:p>
    <w:p w14:paraId="4569BB03" w14:textId="59CEFE50" w:rsidR="00042DFB" w:rsidRDefault="00042DFB" w:rsidP="00042DFB">
      <w:pPr>
        <w:pStyle w:val="00BodyText"/>
        <w:spacing w:after="120"/>
        <w:rPr>
          <w:rFonts w:asciiTheme="minorHAnsi" w:hAnsiTheme="minorHAnsi" w:cstheme="minorHAnsi"/>
          <w:lang w:val="en-GB"/>
        </w:rPr>
      </w:pPr>
      <w:r>
        <w:rPr>
          <w:rFonts w:asciiTheme="minorHAnsi" w:hAnsiTheme="minorHAnsi" w:cstheme="minorHAnsi"/>
          <w:lang w:val="en-GB"/>
        </w:rPr>
        <w:t xml:space="preserve">This scenario has similarities with the one from Issue 1, where the MeNB assumes the </w:t>
      </w:r>
      <w:proofErr w:type="spellStart"/>
      <w:r>
        <w:rPr>
          <w:rFonts w:asciiTheme="minorHAnsi" w:hAnsiTheme="minorHAnsi" w:cstheme="minorHAnsi"/>
          <w:lang w:val="en-GB"/>
        </w:rPr>
        <w:t>PScell</w:t>
      </w:r>
      <w:proofErr w:type="spellEnd"/>
      <w:r>
        <w:rPr>
          <w:rFonts w:asciiTheme="minorHAnsi" w:hAnsiTheme="minorHAnsi" w:cstheme="minorHAnsi"/>
          <w:lang w:val="en-GB"/>
        </w:rPr>
        <w:t xml:space="preserve"> and sends the coord</w:t>
      </w:r>
      <w:r w:rsidR="006235F0">
        <w:rPr>
          <w:rFonts w:asciiTheme="minorHAnsi" w:hAnsiTheme="minorHAnsi" w:cstheme="minorHAnsi"/>
          <w:lang w:val="en-GB"/>
        </w:rPr>
        <w:t>ination information in the case when</w:t>
      </w:r>
      <w:r>
        <w:rPr>
          <w:rFonts w:asciiTheme="minorHAnsi" w:hAnsiTheme="minorHAnsi" w:cstheme="minorHAnsi"/>
          <w:lang w:val="en-GB"/>
        </w:rPr>
        <w:t xml:space="preserve"> there exists a risk of 1TX problem/harmonic interference occurring. In that respect,</w:t>
      </w:r>
      <w:r w:rsidRPr="005F37EA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>sending the MeNB coordination information already inside the UE CONTEXT SETUP REQUEST F1 message</w:t>
      </w:r>
      <w:r w:rsidRPr="005F37EA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>speeds</w:t>
      </w:r>
      <w:r w:rsidRPr="005F37EA">
        <w:rPr>
          <w:rFonts w:asciiTheme="minorHAnsi" w:hAnsiTheme="minorHAnsi" w:cstheme="minorHAnsi"/>
          <w:lang w:val="en-GB"/>
        </w:rPr>
        <w:t xml:space="preserve"> up the coordination</w:t>
      </w:r>
      <w:r>
        <w:rPr>
          <w:rFonts w:asciiTheme="minorHAnsi" w:hAnsiTheme="minorHAnsi" w:cstheme="minorHAnsi"/>
          <w:lang w:val="en-GB"/>
        </w:rPr>
        <w:t>, compared to the reactive approach, where the coordination information is exchanged only after the 1TX/</w:t>
      </w:r>
      <w:r w:rsidRPr="00E85496">
        <w:rPr>
          <w:rFonts w:asciiTheme="minorHAnsi" w:hAnsiTheme="minorHAnsi" w:cstheme="minorHAnsi"/>
          <w:lang w:val="en-GB"/>
        </w:rPr>
        <w:t xml:space="preserve"> </w:t>
      </w:r>
      <w:r>
        <w:rPr>
          <w:rFonts w:asciiTheme="minorHAnsi" w:hAnsiTheme="minorHAnsi" w:cstheme="minorHAnsi"/>
          <w:lang w:val="en-GB"/>
        </w:rPr>
        <w:t>harmonic interference has been detected</w:t>
      </w:r>
      <w:r w:rsidRPr="005F37EA">
        <w:rPr>
          <w:rFonts w:asciiTheme="minorHAnsi" w:hAnsiTheme="minorHAnsi" w:cstheme="minorHAnsi"/>
          <w:lang w:val="en-GB"/>
        </w:rPr>
        <w:t>.</w:t>
      </w:r>
    </w:p>
    <w:p w14:paraId="04383424" w14:textId="7B52DBC9" w:rsidR="00042DFB" w:rsidRDefault="00D57523" w:rsidP="00042DFB">
      <w:pPr>
        <w:pStyle w:val="00BodyText"/>
        <w:spacing w:after="120"/>
        <w:rPr>
          <w:rFonts w:asciiTheme="minorHAnsi" w:hAnsiTheme="minorHAnsi" w:cstheme="minorHAnsi"/>
          <w:b/>
          <w:noProof/>
        </w:rPr>
      </w:pPr>
      <w:r>
        <w:rPr>
          <w:rFonts w:asciiTheme="minorHAnsi" w:hAnsiTheme="minorHAnsi" w:cstheme="minorHAnsi"/>
          <w:b/>
          <w:lang w:val="en-GB"/>
        </w:rPr>
        <w:t>Proposal 6: I</w:t>
      </w:r>
      <w:r w:rsidR="00042DFB" w:rsidRPr="00E85496">
        <w:rPr>
          <w:rFonts w:asciiTheme="minorHAnsi" w:hAnsiTheme="minorHAnsi" w:cstheme="minorHAnsi"/>
          <w:b/>
          <w:lang w:val="en-GB"/>
        </w:rPr>
        <w:t xml:space="preserve">nclude the </w:t>
      </w:r>
      <w:r w:rsidR="00042DFB" w:rsidRPr="00E85496">
        <w:rPr>
          <w:rFonts w:asciiTheme="minorHAnsi" w:hAnsiTheme="minorHAnsi" w:cstheme="minorHAnsi"/>
          <w:b/>
          <w:i/>
          <w:noProof/>
        </w:rPr>
        <w:t>Resource Coordination Transfer</w:t>
      </w:r>
      <w:r w:rsidR="00042DFB" w:rsidRPr="00E85496">
        <w:rPr>
          <w:rFonts w:asciiTheme="minorHAnsi" w:hAnsiTheme="minorHAnsi" w:cstheme="minorHAnsi"/>
          <w:b/>
          <w:noProof/>
        </w:rPr>
        <w:t xml:space="preserve"> as an optional IE inside the UE CONTEXT SETUP REQUEST, UE CONTEXT MODIFICATION REQUEST and UE CONTEXT MODIFICATION CONFIRM F1 messages.</w:t>
      </w:r>
    </w:p>
    <w:p w14:paraId="7B34F894" w14:textId="77777777" w:rsidR="00042DFB" w:rsidRPr="0058517D" w:rsidRDefault="00042DFB" w:rsidP="00042DFB">
      <w:pPr>
        <w:pStyle w:val="00BodyText"/>
        <w:spacing w:after="120"/>
        <w:rPr>
          <w:rFonts w:asciiTheme="minorHAnsi" w:hAnsiTheme="minorHAnsi" w:cstheme="minorHAnsi"/>
          <w:noProof/>
        </w:rPr>
      </w:pPr>
      <w:r w:rsidRPr="0058517D">
        <w:rPr>
          <w:rFonts w:asciiTheme="minorHAnsi" w:hAnsiTheme="minorHAnsi" w:cstheme="minorHAnsi"/>
          <w:noProof/>
        </w:rPr>
        <w:t>Finally, the following proposal is made:</w:t>
      </w:r>
    </w:p>
    <w:p w14:paraId="3A314C1D" w14:textId="6D78E2A0" w:rsidR="00042DFB" w:rsidRPr="00E85496" w:rsidRDefault="00042DFB" w:rsidP="00042DFB">
      <w:pPr>
        <w:pStyle w:val="00BodyText"/>
        <w:spacing w:after="120"/>
        <w:rPr>
          <w:rFonts w:asciiTheme="minorHAnsi" w:hAnsiTheme="minorHAnsi" w:cstheme="minorHAnsi"/>
          <w:b/>
          <w:lang w:val="en-GB"/>
        </w:rPr>
      </w:pPr>
      <w:r>
        <w:rPr>
          <w:rFonts w:asciiTheme="minorHAnsi" w:hAnsiTheme="minorHAnsi" w:cstheme="minorHAnsi"/>
          <w:b/>
          <w:noProof/>
        </w:rPr>
        <w:t>Proposal 7: RAN3 is respectfully asked to aggree to the proposals in this paper, re</w:t>
      </w:r>
      <w:r w:rsidR="00BC5727">
        <w:rPr>
          <w:rFonts w:asciiTheme="minorHAnsi" w:hAnsiTheme="minorHAnsi" w:cstheme="minorHAnsi"/>
          <w:b/>
          <w:noProof/>
        </w:rPr>
        <w:t>f</w:t>
      </w:r>
      <w:r>
        <w:rPr>
          <w:rFonts w:asciiTheme="minorHAnsi" w:hAnsiTheme="minorHAnsi" w:cstheme="minorHAnsi"/>
          <w:b/>
          <w:noProof/>
        </w:rPr>
        <w:t>lected in the CR to TS 36.423</w:t>
      </w:r>
      <w:r w:rsidR="005E6710">
        <w:rPr>
          <w:rFonts w:asciiTheme="minorHAnsi" w:hAnsiTheme="minorHAnsi" w:cstheme="minorHAnsi"/>
          <w:b/>
          <w:noProof/>
        </w:rPr>
        <w:t xml:space="preserve">, the </w:t>
      </w:r>
      <w:r>
        <w:rPr>
          <w:rFonts w:asciiTheme="minorHAnsi" w:hAnsiTheme="minorHAnsi" w:cstheme="minorHAnsi"/>
          <w:b/>
          <w:noProof/>
        </w:rPr>
        <w:t>R3-</w:t>
      </w:r>
      <w:r w:rsidR="00A3720D">
        <w:rPr>
          <w:rFonts w:asciiTheme="minorHAnsi" w:hAnsiTheme="minorHAnsi" w:cstheme="minorHAnsi"/>
          <w:b/>
          <w:noProof/>
        </w:rPr>
        <w:t>186073</w:t>
      </w:r>
      <w:r>
        <w:rPr>
          <w:rFonts w:asciiTheme="minorHAnsi" w:hAnsiTheme="minorHAnsi" w:cstheme="minorHAnsi"/>
          <w:b/>
          <w:noProof/>
        </w:rPr>
        <w:t>.</w:t>
      </w:r>
    </w:p>
    <w:p w14:paraId="1041C23D" w14:textId="77777777" w:rsidR="00042DFB" w:rsidRDefault="00042DFB" w:rsidP="00042DFB">
      <w:pPr>
        <w:pStyle w:val="Heading1"/>
        <w:numPr>
          <w:ilvl w:val="0"/>
          <w:numId w:val="1"/>
        </w:numPr>
        <w:rPr>
          <w:rFonts w:ascii="Calibri" w:hAnsi="Calibri"/>
        </w:rPr>
      </w:pPr>
      <w:r>
        <w:rPr>
          <w:rFonts w:ascii="Calibri" w:hAnsi="Calibri"/>
        </w:rPr>
        <w:lastRenderedPageBreak/>
        <w:t>Conclusion</w:t>
      </w:r>
    </w:p>
    <w:p w14:paraId="138682A1" w14:textId="39224F24" w:rsidR="00042DFB" w:rsidRDefault="00042DFB" w:rsidP="00042DFB">
      <w:pPr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This paper discusses the four key issues from the WF R3-185230 on MeNB/SgNB UE-level resource coordination. Based on the </w:t>
      </w:r>
      <w:r w:rsidR="000718F2">
        <w:rPr>
          <w:rFonts w:asciiTheme="minorHAnsi" w:hAnsiTheme="minorHAnsi"/>
          <w:sz w:val="22"/>
        </w:rPr>
        <w:t>discussion</w:t>
      </w:r>
      <w:r>
        <w:rPr>
          <w:rFonts w:asciiTheme="minorHAnsi" w:hAnsiTheme="minorHAnsi"/>
          <w:sz w:val="22"/>
        </w:rPr>
        <w:t>, t</w:t>
      </w:r>
      <w:r w:rsidRPr="00865E52">
        <w:rPr>
          <w:rFonts w:asciiTheme="minorHAnsi" w:hAnsiTheme="minorHAnsi"/>
          <w:sz w:val="22"/>
        </w:rPr>
        <w:t>he following is proposed:</w:t>
      </w:r>
    </w:p>
    <w:p w14:paraId="5F460BE4" w14:textId="77777777" w:rsidR="005911A2" w:rsidRPr="009E4019" w:rsidRDefault="005911A2" w:rsidP="005911A2">
      <w:pPr>
        <w:pStyle w:val="00BodyText"/>
        <w:spacing w:after="120"/>
        <w:rPr>
          <w:rFonts w:asciiTheme="minorHAnsi" w:hAnsiTheme="minorHAnsi" w:cstheme="minorHAnsi"/>
          <w:b/>
          <w:lang w:val="en-GB"/>
        </w:rPr>
      </w:pPr>
      <w:r w:rsidRPr="009E4019">
        <w:rPr>
          <w:rFonts w:asciiTheme="minorHAnsi" w:hAnsiTheme="minorHAnsi" w:cstheme="minorHAnsi"/>
          <w:b/>
          <w:lang w:val="en-GB"/>
        </w:rPr>
        <w:t xml:space="preserve">Proposal 1: </w:t>
      </w:r>
      <w:r>
        <w:rPr>
          <w:rFonts w:asciiTheme="minorHAnsi" w:hAnsiTheme="minorHAnsi" w:cstheme="minorHAnsi"/>
          <w:b/>
          <w:lang w:val="en-GB"/>
        </w:rPr>
        <w:t>Introduce</w:t>
      </w:r>
      <w:r w:rsidRPr="009E4019">
        <w:rPr>
          <w:rFonts w:asciiTheme="minorHAnsi" w:hAnsiTheme="minorHAnsi" w:cstheme="minorHAnsi"/>
          <w:b/>
          <w:lang w:val="en-GB"/>
        </w:rPr>
        <w:t xml:space="preserve"> </w:t>
      </w:r>
      <w:r>
        <w:rPr>
          <w:rFonts w:asciiTheme="minorHAnsi" w:hAnsiTheme="minorHAnsi" w:cstheme="minorHAnsi"/>
          <w:b/>
          <w:lang w:val="en-GB"/>
        </w:rPr>
        <w:t xml:space="preserve">Coordination </w:t>
      </w:r>
      <w:r w:rsidRPr="009E4019">
        <w:rPr>
          <w:rFonts w:asciiTheme="minorHAnsi" w:hAnsiTheme="minorHAnsi" w:cstheme="minorHAnsi"/>
          <w:b/>
          <w:color w:val="000000" w:themeColor="text1"/>
          <w:lang w:val="en-GB"/>
        </w:rPr>
        <w:t>Assistance Information</w:t>
      </w:r>
      <w:r>
        <w:rPr>
          <w:rFonts w:asciiTheme="minorHAnsi" w:hAnsiTheme="minorHAnsi" w:cstheme="minorHAnsi"/>
          <w:b/>
          <w:color w:val="000000" w:themeColor="text1"/>
          <w:lang w:val="en-GB"/>
        </w:rPr>
        <w:t xml:space="preserve"> in MeNB/SgNB resource coordination.</w:t>
      </w:r>
    </w:p>
    <w:p w14:paraId="1D43180D" w14:textId="078DDE53" w:rsidR="005911A2" w:rsidRPr="00AC3AA0" w:rsidRDefault="005911A2" w:rsidP="005911A2">
      <w:pPr>
        <w:pStyle w:val="00BodyText"/>
        <w:spacing w:after="120"/>
        <w:rPr>
          <w:rFonts w:asciiTheme="minorHAnsi" w:hAnsiTheme="minorHAnsi" w:cstheme="minorHAnsi"/>
          <w:b/>
          <w:szCs w:val="22"/>
          <w:lang w:val="en-GB"/>
        </w:rPr>
      </w:pPr>
      <w:r w:rsidRPr="00844CD4">
        <w:rPr>
          <w:rFonts w:asciiTheme="minorHAnsi" w:hAnsiTheme="minorHAnsi" w:cstheme="minorHAnsi"/>
          <w:b/>
          <w:szCs w:val="22"/>
          <w:lang w:val="en-GB"/>
        </w:rPr>
        <w:t xml:space="preserve">Proposal 2: </w:t>
      </w:r>
      <w:r>
        <w:rPr>
          <w:rFonts w:asciiTheme="minorHAnsi" w:hAnsiTheme="minorHAnsi" w:cstheme="minorHAnsi"/>
          <w:b/>
          <w:szCs w:val="22"/>
          <w:lang w:val="en-GB"/>
        </w:rPr>
        <w:t xml:space="preserve">Introduce a ‘Revoke’ code point into </w:t>
      </w:r>
      <w:r w:rsidRPr="00AC3AA0">
        <w:rPr>
          <w:rFonts w:asciiTheme="minorHAnsi" w:hAnsiTheme="minorHAnsi" w:cstheme="minorHAnsi"/>
          <w:b/>
          <w:szCs w:val="22"/>
          <w:lang w:val="en-GB"/>
        </w:rPr>
        <w:t xml:space="preserve">the </w:t>
      </w:r>
      <w:r w:rsidR="001B25DC">
        <w:rPr>
          <w:rFonts w:asciiTheme="minorHAnsi" w:hAnsiTheme="minorHAnsi" w:cstheme="minorHAnsi"/>
          <w:b/>
          <w:szCs w:val="22"/>
          <w:lang w:val="en-GB"/>
        </w:rPr>
        <w:t xml:space="preserve">newly proposed </w:t>
      </w:r>
      <w:r w:rsidR="001B25DC">
        <w:rPr>
          <w:rFonts w:asciiTheme="minorHAnsi" w:hAnsiTheme="minorHAnsi" w:cstheme="minorHAnsi"/>
          <w:b/>
          <w:i/>
          <w:lang w:val="en-GB"/>
        </w:rPr>
        <w:t>Me</w:t>
      </w:r>
      <w:r w:rsidR="001B25DC" w:rsidRPr="00AC3AA0">
        <w:rPr>
          <w:rFonts w:asciiTheme="minorHAnsi" w:hAnsiTheme="minorHAnsi" w:cstheme="minorHAnsi"/>
          <w:b/>
          <w:i/>
          <w:lang w:val="en-GB"/>
        </w:rPr>
        <w:t xml:space="preserve">NB Coordination Assistance Information </w:t>
      </w:r>
      <w:r w:rsidR="001B25DC" w:rsidRPr="00AC3AA0">
        <w:rPr>
          <w:rFonts w:asciiTheme="minorHAnsi" w:hAnsiTheme="minorHAnsi" w:cstheme="minorHAnsi"/>
          <w:b/>
          <w:lang w:val="en-GB"/>
        </w:rPr>
        <w:t>IE</w:t>
      </w:r>
      <w:r w:rsidR="001B25DC">
        <w:rPr>
          <w:rFonts w:asciiTheme="minorHAnsi" w:hAnsiTheme="minorHAnsi" w:cstheme="minorHAnsi"/>
          <w:b/>
          <w:lang w:val="en-GB"/>
        </w:rPr>
        <w:t xml:space="preserve"> and the</w:t>
      </w:r>
      <w:r w:rsidR="001B25DC">
        <w:rPr>
          <w:rFonts w:asciiTheme="minorHAnsi" w:hAnsiTheme="minorHAnsi" w:cstheme="minorHAnsi"/>
          <w:b/>
          <w:szCs w:val="22"/>
          <w:lang w:val="en-GB"/>
        </w:rPr>
        <w:t xml:space="preserve"> </w:t>
      </w:r>
      <w:r w:rsidRPr="00AC3AA0">
        <w:rPr>
          <w:rFonts w:asciiTheme="minorHAnsi" w:hAnsiTheme="minorHAnsi" w:cstheme="minorHAnsi"/>
          <w:b/>
          <w:i/>
          <w:lang w:val="en-GB"/>
        </w:rPr>
        <w:t xml:space="preserve">SgNB Coordination Assistance Information </w:t>
      </w:r>
      <w:r w:rsidRPr="00AC3AA0">
        <w:rPr>
          <w:rFonts w:asciiTheme="minorHAnsi" w:hAnsiTheme="minorHAnsi" w:cstheme="minorHAnsi"/>
          <w:b/>
          <w:lang w:val="en-GB"/>
        </w:rPr>
        <w:t>IE.</w:t>
      </w:r>
    </w:p>
    <w:p w14:paraId="31FE659E" w14:textId="77777777" w:rsidR="005911A2" w:rsidRDefault="005911A2" w:rsidP="005911A2">
      <w:pPr>
        <w:pStyle w:val="00BodyText"/>
        <w:spacing w:after="120"/>
        <w:rPr>
          <w:rFonts w:asciiTheme="minorHAnsi" w:hAnsiTheme="minorHAnsi"/>
          <w:b/>
        </w:rPr>
      </w:pPr>
      <w:r w:rsidRPr="005D3D98">
        <w:rPr>
          <w:rFonts w:asciiTheme="minorHAnsi" w:hAnsiTheme="minorHAnsi"/>
          <w:b/>
        </w:rPr>
        <w:t xml:space="preserve">Proposal 3: </w:t>
      </w:r>
      <w:r>
        <w:rPr>
          <w:rFonts w:asciiTheme="minorHAnsi" w:hAnsiTheme="minorHAnsi"/>
          <w:b/>
        </w:rPr>
        <w:t>Keep the LTE resource grid as the reference for UE-level MeNB/SgNB resource coordination.</w:t>
      </w:r>
    </w:p>
    <w:p w14:paraId="078D2F66" w14:textId="77777777" w:rsidR="005911A2" w:rsidRPr="00BC087F" w:rsidRDefault="005911A2" w:rsidP="005911A2">
      <w:pPr>
        <w:pStyle w:val="00BodyText"/>
        <w:spacing w:after="120"/>
        <w:rPr>
          <w:rFonts w:asciiTheme="minorHAnsi" w:hAnsiTheme="minorHAnsi"/>
          <w:b/>
        </w:rPr>
      </w:pPr>
      <w:r w:rsidRPr="00BC087F">
        <w:rPr>
          <w:rFonts w:asciiTheme="minorHAnsi" w:hAnsiTheme="minorHAnsi"/>
          <w:b/>
        </w:rPr>
        <w:t xml:space="preserve">Proposal 4: </w:t>
      </w:r>
      <w:r>
        <w:rPr>
          <w:rFonts w:asciiTheme="minorHAnsi" w:hAnsiTheme="minorHAnsi"/>
          <w:b/>
        </w:rPr>
        <w:t xml:space="preserve">Include the ECGI </w:t>
      </w:r>
      <w:r w:rsidRPr="00BC087F">
        <w:rPr>
          <w:rFonts w:asciiTheme="minorHAnsi" w:hAnsiTheme="minorHAnsi"/>
          <w:b/>
        </w:rPr>
        <w:t xml:space="preserve">in </w:t>
      </w:r>
      <w:r w:rsidRPr="00BC087F">
        <w:rPr>
          <w:rFonts w:asciiTheme="minorHAnsi" w:hAnsiTheme="minorHAnsi" w:cstheme="minorHAnsi"/>
          <w:b/>
          <w:i/>
          <w:szCs w:val="22"/>
          <w:lang w:val="en-GB"/>
        </w:rPr>
        <w:t>SgNB Resource Coordination Information</w:t>
      </w:r>
      <w:r w:rsidRPr="00BC087F">
        <w:rPr>
          <w:rFonts w:asciiTheme="minorHAnsi" w:hAnsiTheme="minorHAnsi" w:cstheme="minorHAnsi"/>
          <w:b/>
          <w:szCs w:val="22"/>
        </w:rPr>
        <w:t xml:space="preserve"> IE</w:t>
      </w:r>
      <w:r w:rsidRPr="00BC087F">
        <w:rPr>
          <w:rFonts w:asciiTheme="minorHAnsi" w:hAnsiTheme="minorHAnsi"/>
          <w:b/>
        </w:rPr>
        <w:t>.</w:t>
      </w:r>
    </w:p>
    <w:p w14:paraId="4E601D18" w14:textId="33FDE42E" w:rsidR="005911A2" w:rsidRPr="007B4CFA" w:rsidRDefault="005911A2" w:rsidP="005911A2">
      <w:pPr>
        <w:pStyle w:val="00BodyText"/>
        <w:spacing w:after="120"/>
        <w:rPr>
          <w:rFonts w:asciiTheme="minorHAnsi" w:hAnsiTheme="minorHAnsi"/>
          <w:b/>
          <w:lang w:val="en-GB"/>
        </w:rPr>
      </w:pPr>
      <w:r w:rsidRPr="00675712">
        <w:rPr>
          <w:rFonts w:asciiTheme="minorHAnsi" w:hAnsiTheme="minorHAnsi"/>
          <w:b/>
          <w:lang w:val="en-GB"/>
        </w:rPr>
        <w:t>P</w:t>
      </w:r>
      <w:r>
        <w:rPr>
          <w:rFonts w:asciiTheme="minorHAnsi" w:hAnsiTheme="minorHAnsi"/>
          <w:b/>
          <w:lang w:val="en-GB"/>
        </w:rPr>
        <w:t>roposal 5</w:t>
      </w:r>
      <w:r w:rsidRPr="00675712">
        <w:rPr>
          <w:rFonts w:asciiTheme="minorHAnsi" w:hAnsiTheme="minorHAnsi"/>
          <w:b/>
          <w:lang w:val="en-GB"/>
        </w:rPr>
        <w:t xml:space="preserve">: </w:t>
      </w:r>
      <w:r>
        <w:rPr>
          <w:rFonts w:asciiTheme="minorHAnsi" w:hAnsiTheme="minorHAnsi"/>
          <w:b/>
          <w:lang w:val="en-GB"/>
        </w:rPr>
        <w:t>C</w:t>
      </w:r>
      <w:r w:rsidRPr="00675712">
        <w:rPr>
          <w:rFonts w:asciiTheme="minorHAnsi" w:hAnsiTheme="minorHAnsi"/>
          <w:b/>
          <w:lang w:val="en-GB"/>
        </w:rPr>
        <w:t xml:space="preserve">larify in </w:t>
      </w:r>
      <w:r>
        <w:rPr>
          <w:rFonts w:asciiTheme="minorHAnsi" w:hAnsiTheme="minorHAnsi"/>
          <w:b/>
          <w:lang w:val="en-GB"/>
        </w:rPr>
        <w:t xml:space="preserve">the </w:t>
      </w:r>
      <w:r w:rsidRPr="00675712">
        <w:rPr>
          <w:rFonts w:asciiTheme="minorHAnsi" w:hAnsiTheme="minorHAnsi"/>
          <w:b/>
          <w:lang w:val="en-GB"/>
        </w:rPr>
        <w:t xml:space="preserve">TS 36.423, clauses 9.2.116 and 9.2.117 that the </w:t>
      </w:r>
      <w:r>
        <w:rPr>
          <w:rFonts w:asciiTheme="minorHAnsi" w:hAnsiTheme="minorHAnsi"/>
          <w:b/>
          <w:lang w:val="en-GB"/>
        </w:rPr>
        <w:t xml:space="preserve">values ‘0’ and ‘1’ in the resource bitmaps represent the </w:t>
      </w:r>
      <w:r w:rsidR="008B6A49">
        <w:rPr>
          <w:rFonts w:asciiTheme="minorHAnsi" w:hAnsiTheme="minorHAnsi"/>
          <w:b/>
          <w:lang w:val="en-GB"/>
        </w:rPr>
        <w:t xml:space="preserve">PCell </w:t>
      </w:r>
      <w:r>
        <w:rPr>
          <w:rFonts w:asciiTheme="minorHAnsi" w:hAnsiTheme="minorHAnsi"/>
          <w:b/>
          <w:lang w:val="en-GB"/>
        </w:rPr>
        <w:t>resources not intended and intended for the use by the sending node, respectively.</w:t>
      </w:r>
      <w:r w:rsidR="008B6A49">
        <w:rPr>
          <w:rFonts w:asciiTheme="minorHAnsi" w:hAnsiTheme="minorHAnsi"/>
          <w:b/>
          <w:lang w:val="en-GB"/>
        </w:rPr>
        <w:t xml:space="preserve"> The sending node may be the MeNB or the SgNB.</w:t>
      </w:r>
    </w:p>
    <w:p w14:paraId="5848EEAB" w14:textId="77777777" w:rsidR="005911A2" w:rsidRDefault="005911A2" w:rsidP="005911A2">
      <w:pPr>
        <w:pStyle w:val="00BodyText"/>
        <w:spacing w:after="120"/>
        <w:rPr>
          <w:rFonts w:asciiTheme="minorHAnsi" w:hAnsiTheme="minorHAnsi" w:cstheme="minorHAnsi"/>
          <w:b/>
          <w:noProof/>
        </w:rPr>
      </w:pPr>
      <w:r>
        <w:rPr>
          <w:rFonts w:asciiTheme="minorHAnsi" w:hAnsiTheme="minorHAnsi" w:cstheme="minorHAnsi"/>
          <w:b/>
          <w:lang w:val="en-GB"/>
        </w:rPr>
        <w:t>Proposal 6: I</w:t>
      </w:r>
      <w:r w:rsidRPr="00E85496">
        <w:rPr>
          <w:rFonts w:asciiTheme="minorHAnsi" w:hAnsiTheme="minorHAnsi" w:cstheme="minorHAnsi"/>
          <w:b/>
          <w:lang w:val="en-GB"/>
        </w:rPr>
        <w:t xml:space="preserve">nclude the </w:t>
      </w:r>
      <w:r w:rsidRPr="00E85496">
        <w:rPr>
          <w:rFonts w:asciiTheme="minorHAnsi" w:hAnsiTheme="minorHAnsi" w:cstheme="minorHAnsi"/>
          <w:b/>
          <w:i/>
          <w:noProof/>
        </w:rPr>
        <w:t>Resource Coordination Transfer</w:t>
      </w:r>
      <w:r w:rsidRPr="00E85496">
        <w:rPr>
          <w:rFonts w:asciiTheme="minorHAnsi" w:hAnsiTheme="minorHAnsi" w:cstheme="minorHAnsi"/>
          <w:b/>
          <w:noProof/>
        </w:rPr>
        <w:t xml:space="preserve"> as an optional IE inside the UE CONTEXT SETUP REQUEST, UE CONTEXT MODIFICATION REQUEST and UE CONTEXT MODIFICATION CONFIRM F1 messages.</w:t>
      </w:r>
    </w:p>
    <w:p w14:paraId="00F904DF" w14:textId="0600E505" w:rsidR="005911A2" w:rsidRPr="00E85496" w:rsidRDefault="005911A2" w:rsidP="005911A2">
      <w:pPr>
        <w:pStyle w:val="00BodyText"/>
        <w:spacing w:after="120"/>
        <w:rPr>
          <w:rFonts w:asciiTheme="minorHAnsi" w:hAnsiTheme="minorHAnsi" w:cstheme="minorHAnsi"/>
          <w:b/>
          <w:lang w:val="en-GB"/>
        </w:rPr>
      </w:pPr>
      <w:r>
        <w:rPr>
          <w:rFonts w:asciiTheme="minorHAnsi" w:hAnsiTheme="minorHAnsi" w:cstheme="minorHAnsi"/>
          <w:b/>
          <w:noProof/>
        </w:rPr>
        <w:t>Proposal 7: RAN3 is respectfully asked to aggree to the proposals in this paper, reflected in the CR to TS 36.423, the R3-</w:t>
      </w:r>
      <w:r w:rsidR="00661F16">
        <w:rPr>
          <w:rFonts w:asciiTheme="minorHAnsi" w:hAnsiTheme="minorHAnsi" w:cstheme="minorHAnsi"/>
          <w:b/>
          <w:noProof/>
        </w:rPr>
        <w:t>18</w:t>
      </w:r>
      <w:r w:rsidR="00A3720D">
        <w:rPr>
          <w:rFonts w:asciiTheme="minorHAnsi" w:hAnsiTheme="minorHAnsi" w:cstheme="minorHAnsi"/>
          <w:b/>
          <w:noProof/>
        </w:rPr>
        <w:t>6073</w:t>
      </w:r>
      <w:r>
        <w:rPr>
          <w:rFonts w:asciiTheme="minorHAnsi" w:hAnsiTheme="minorHAnsi" w:cstheme="minorHAnsi"/>
          <w:b/>
          <w:noProof/>
        </w:rPr>
        <w:t>.</w:t>
      </w:r>
    </w:p>
    <w:p w14:paraId="12602D0A" w14:textId="77777777" w:rsidR="00042DFB" w:rsidRPr="00031585" w:rsidRDefault="00042DFB" w:rsidP="00042DFB">
      <w:pPr>
        <w:rPr>
          <w:rFonts w:asciiTheme="minorHAnsi" w:hAnsiTheme="minorHAnsi"/>
          <w:b/>
          <w:sz w:val="22"/>
        </w:rPr>
      </w:pPr>
    </w:p>
    <w:p w14:paraId="0EAC969A" w14:textId="77777777" w:rsidR="00042DFB" w:rsidRDefault="00042DFB" w:rsidP="00042DFB"/>
    <w:p w14:paraId="0E1A4DBE" w14:textId="77777777" w:rsidR="00042DFB" w:rsidRDefault="00042DFB" w:rsidP="00042DFB"/>
    <w:p w14:paraId="0A86ADD8" w14:textId="77777777" w:rsidR="00886ACE" w:rsidRPr="00042DFB" w:rsidRDefault="00886ACE" w:rsidP="00042DFB"/>
    <w:sectPr w:rsidR="00886ACE" w:rsidRPr="00042DFB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55F496" w14:textId="77777777" w:rsidR="00766626" w:rsidRDefault="003B3680">
      <w:pPr>
        <w:spacing w:after="0"/>
      </w:pPr>
      <w:r>
        <w:separator/>
      </w:r>
    </w:p>
  </w:endnote>
  <w:endnote w:type="continuationSeparator" w:id="0">
    <w:p w14:paraId="2ECBA47D" w14:textId="77777777" w:rsidR="00766626" w:rsidRDefault="003B368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457775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E7697A9" w14:textId="77777777" w:rsidR="002D49B8" w:rsidRDefault="00886AC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A518DF" w14:textId="77777777" w:rsidR="002D49B8" w:rsidRDefault="00A3720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3C1CCB" w14:textId="77777777" w:rsidR="00766626" w:rsidRDefault="003B3680">
      <w:pPr>
        <w:spacing w:after="0"/>
      </w:pPr>
      <w:r>
        <w:separator/>
      </w:r>
    </w:p>
  </w:footnote>
  <w:footnote w:type="continuationSeparator" w:id="0">
    <w:p w14:paraId="52E92DE8" w14:textId="77777777" w:rsidR="00766626" w:rsidRDefault="003B368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C50998"/>
    <w:multiLevelType w:val="hybridMultilevel"/>
    <w:tmpl w:val="9EBE64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CB551B"/>
    <w:multiLevelType w:val="hybridMultilevel"/>
    <w:tmpl w:val="542C8784"/>
    <w:lvl w:ilvl="0" w:tplc="041D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E369D0"/>
    <w:multiLevelType w:val="hybridMultilevel"/>
    <w:tmpl w:val="4E64E0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DF0F2F"/>
    <w:multiLevelType w:val="multilevel"/>
    <w:tmpl w:val="D21886E2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639E739A"/>
    <w:multiLevelType w:val="hybridMultilevel"/>
    <w:tmpl w:val="3B5CA36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3454D0"/>
    <w:multiLevelType w:val="hybridMultilevel"/>
    <w:tmpl w:val="DE3646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473E7C"/>
    <w:multiLevelType w:val="hybridMultilevel"/>
    <w:tmpl w:val="B956964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910316E"/>
    <w:multiLevelType w:val="hybridMultilevel"/>
    <w:tmpl w:val="E79CE7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1"/>
  </w:num>
  <w:num w:numId="5">
    <w:abstractNumId w:val="6"/>
  </w:num>
  <w:num w:numId="6">
    <w:abstractNumId w:val="0"/>
  </w:num>
  <w:num w:numId="7">
    <w:abstractNumId w:val="5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130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ACE"/>
    <w:rsid w:val="0001269F"/>
    <w:rsid w:val="000177A3"/>
    <w:rsid w:val="0003784F"/>
    <w:rsid w:val="00042DFB"/>
    <w:rsid w:val="00044B93"/>
    <w:rsid w:val="000718F2"/>
    <w:rsid w:val="000D0173"/>
    <w:rsid w:val="000D3EF1"/>
    <w:rsid w:val="000F478B"/>
    <w:rsid w:val="000F6350"/>
    <w:rsid w:val="00136B63"/>
    <w:rsid w:val="001728F6"/>
    <w:rsid w:val="00177698"/>
    <w:rsid w:val="00185D00"/>
    <w:rsid w:val="00195019"/>
    <w:rsid w:val="001A521D"/>
    <w:rsid w:val="001B176B"/>
    <w:rsid w:val="001B25DC"/>
    <w:rsid w:val="001E1D7F"/>
    <w:rsid w:val="001E5C59"/>
    <w:rsid w:val="00247C73"/>
    <w:rsid w:val="00276C60"/>
    <w:rsid w:val="003101F1"/>
    <w:rsid w:val="003416A7"/>
    <w:rsid w:val="003A667C"/>
    <w:rsid w:val="003B3680"/>
    <w:rsid w:val="003C1B99"/>
    <w:rsid w:val="003C3B5B"/>
    <w:rsid w:val="003D71AB"/>
    <w:rsid w:val="00574977"/>
    <w:rsid w:val="0058517D"/>
    <w:rsid w:val="0058711B"/>
    <w:rsid w:val="005911A2"/>
    <w:rsid w:val="005C126C"/>
    <w:rsid w:val="005D3D98"/>
    <w:rsid w:val="005E6710"/>
    <w:rsid w:val="005F37EA"/>
    <w:rsid w:val="00606EB4"/>
    <w:rsid w:val="0061538F"/>
    <w:rsid w:val="006235F0"/>
    <w:rsid w:val="00661F16"/>
    <w:rsid w:val="00675712"/>
    <w:rsid w:val="006A1680"/>
    <w:rsid w:val="00766626"/>
    <w:rsid w:val="00783520"/>
    <w:rsid w:val="007D5D55"/>
    <w:rsid w:val="007D6831"/>
    <w:rsid w:val="007E772F"/>
    <w:rsid w:val="00806918"/>
    <w:rsid w:val="00822867"/>
    <w:rsid w:val="008308ED"/>
    <w:rsid w:val="00844CD4"/>
    <w:rsid w:val="00886ACE"/>
    <w:rsid w:val="008B5686"/>
    <w:rsid w:val="008B6A49"/>
    <w:rsid w:val="008C30AE"/>
    <w:rsid w:val="008D0345"/>
    <w:rsid w:val="008E33D9"/>
    <w:rsid w:val="00911869"/>
    <w:rsid w:val="009445F4"/>
    <w:rsid w:val="00960BA1"/>
    <w:rsid w:val="009C75C6"/>
    <w:rsid w:val="009E4019"/>
    <w:rsid w:val="00A3720D"/>
    <w:rsid w:val="00A65698"/>
    <w:rsid w:val="00A74D16"/>
    <w:rsid w:val="00A84450"/>
    <w:rsid w:val="00AC3AA0"/>
    <w:rsid w:val="00AD56DC"/>
    <w:rsid w:val="00B04755"/>
    <w:rsid w:val="00B2298B"/>
    <w:rsid w:val="00B33195"/>
    <w:rsid w:val="00B51EEB"/>
    <w:rsid w:val="00B52D1D"/>
    <w:rsid w:val="00BC087F"/>
    <w:rsid w:val="00BC5727"/>
    <w:rsid w:val="00BF2828"/>
    <w:rsid w:val="00BF7944"/>
    <w:rsid w:val="00C063CE"/>
    <w:rsid w:val="00C07673"/>
    <w:rsid w:val="00C24BE0"/>
    <w:rsid w:val="00C8742E"/>
    <w:rsid w:val="00CA1EEB"/>
    <w:rsid w:val="00CB47B1"/>
    <w:rsid w:val="00CB53CB"/>
    <w:rsid w:val="00CD577B"/>
    <w:rsid w:val="00D0258D"/>
    <w:rsid w:val="00D2000B"/>
    <w:rsid w:val="00D27EEA"/>
    <w:rsid w:val="00D57523"/>
    <w:rsid w:val="00D652AF"/>
    <w:rsid w:val="00D90C8F"/>
    <w:rsid w:val="00E02094"/>
    <w:rsid w:val="00E12C22"/>
    <w:rsid w:val="00E85496"/>
    <w:rsid w:val="00E861D0"/>
    <w:rsid w:val="00E92C48"/>
    <w:rsid w:val="00EA7BAF"/>
    <w:rsid w:val="00EB1DC7"/>
    <w:rsid w:val="00EB6860"/>
    <w:rsid w:val="00ED1B33"/>
    <w:rsid w:val="00EF2151"/>
    <w:rsid w:val="00EF2840"/>
    <w:rsid w:val="00F6406A"/>
    <w:rsid w:val="00FC2626"/>
    <w:rsid w:val="00FE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3FE1"/>
  <w15:chartTrackingRefBased/>
  <w15:docId w15:val="{951C3C46-D54D-44ED-8691-93877CCA0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86ACE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886AC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86ACE"/>
    <w:rPr>
      <w:rFonts w:ascii="Arial" w:eastAsia="Times New Roman" w:hAnsi="Arial" w:cs="Times New Roman"/>
      <w:sz w:val="36"/>
      <w:szCs w:val="20"/>
      <w:lang w:val="en-GB"/>
    </w:rPr>
  </w:style>
  <w:style w:type="paragraph" w:customStyle="1" w:styleId="CRCoverPage">
    <w:name w:val="CR Cover Page"/>
    <w:link w:val="CRCoverPageZchn"/>
    <w:rsid w:val="00886ACE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886ACE"/>
    <w:rPr>
      <w:rFonts w:ascii="Arial" w:eastAsia="Times New Roman" w:hAnsi="Arial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semiHidden/>
    <w:rsid w:val="00886ACE"/>
    <w:pPr>
      <w:tabs>
        <w:tab w:val="center" w:pos="4153"/>
        <w:tab w:val="right" w:pos="8306"/>
      </w:tabs>
      <w:spacing w:after="0"/>
    </w:pPr>
    <w:rPr>
      <w:rFonts w:eastAsiaTheme="minorEastAsia"/>
    </w:rPr>
  </w:style>
  <w:style w:type="character" w:customStyle="1" w:styleId="HeaderChar">
    <w:name w:val="Header Char"/>
    <w:basedOn w:val="DefaultParagraphFont"/>
    <w:link w:val="Header"/>
    <w:semiHidden/>
    <w:rsid w:val="00886AC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86AC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886AC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00BodyText">
    <w:name w:val="00 BodyText"/>
    <w:basedOn w:val="Normal"/>
    <w:rsid w:val="005C126C"/>
    <w:pPr>
      <w:spacing w:after="220"/>
    </w:pPr>
    <w:rPr>
      <w:rFonts w:ascii="Arial" w:hAnsi="Arial"/>
      <w:sz w:val="22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5C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5C59"/>
    <w:rPr>
      <w:rFonts w:ascii="Segoe UI" w:eastAsia="Times New Roma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4</Pages>
  <Words>1693</Words>
  <Characters>8976</Characters>
  <Application>Microsoft Office Word</Application>
  <DocSecurity>0</DocSecurity>
  <Lines>74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 User</cp:lastModifiedBy>
  <cp:revision>60</cp:revision>
  <dcterms:created xsi:type="dcterms:W3CDTF">2018-09-16T19:16:00Z</dcterms:created>
  <dcterms:modified xsi:type="dcterms:W3CDTF">2018-10-08T01:06:00Z</dcterms:modified>
</cp:coreProperties>
</file>